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21FC" w:rsidRDefault="00DF21FC" w:rsidP="00E17102">
      <w:pPr>
        <w:rPr>
          <w:rFonts w:ascii="Cambria" w:hAnsi="Cambria" w:cstheme="minorHAnsi"/>
          <w:b/>
          <w:bCs/>
          <w:color w:val="565A5C"/>
          <w:spacing w:val="3"/>
          <w:sz w:val="26"/>
          <w:szCs w:val="26"/>
          <w:bdr w:val="none" w:sz="0" w:space="0" w:color="auto" w:frame="1"/>
        </w:rPr>
      </w:pPr>
      <w:r w:rsidRPr="00DF21FC">
        <w:rPr>
          <w:rFonts w:ascii="Cambria" w:hAnsi="Cambria" w:cstheme="minorHAnsi"/>
          <w:b/>
          <w:bCs/>
          <w:color w:val="565A5C"/>
          <w:spacing w:val="3"/>
          <w:sz w:val="26"/>
          <w:szCs w:val="26"/>
          <w:bdr w:val="none" w:sz="0" w:space="0" w:color="auto" w:frame="1"/>
        </w:rPr>
        <w:t>BMGT1 Management and Organization Theory</w:t>
      </w:r>
    </w:p>
    <w:p w:rsidR="00DF21FC" w:rsidRDefault="00DF21FC" w:rsidP="00E17102">
      <w:pPr>
        <w:rPr>
          <w:rFonts w:ascii="Cambria" w:hAnsi="Cambria" w:cstheme="minorHAnsi"/>
          <w:b/>
          <w:bCs/>
          <w:color w:val="565A5C"/>
          <w:spacing w:val="3"/>
          <w:sz w:val="26"/>
          <w:szCs w:val="26"/>
          <w:bdr w:val="none" w:sz="0" w:space="0" w:color="auto" w:frame="1"/>
        </w:rPr>
      </w:pPr>
    </w:p>
    <w:p w:rsidR="00E17102" w:rsidRPr="00E17102" w:rsidRDefault="00E17102" w:rsidP="00E17102">
      <w:pPr>
        <w:rPr>
          <w:rFonts w:ascii="Cambria" w:hAnsi="Cambria" w:cstheme="minorHAnsi"/>
          <w:color w:val="565A5C"/>
          <w:spacing w:val="3"/>
          <w:sz w:val="26"/>
          <w:szCs w:val="26"/>
        </w:rPr>
      </w:pPr>
      <w:bookmarkStart w:id="0" w:name="_GoBack"/>
      <w:bookmarkEnd w:id="0"/>
      <w:r w:rsidRPr="00E17102">
        <w:rPr>
          <w:rFonts w:ascii="Cambria" w:hAnsi="Cambria" w:cstheme="minorHAnsi"/>
          <w:b/>
          <w:bCs/>
          <w:color w:val="565A5C"/>
          <w:spacing w:val="3"/>
          <w:sz w:val="26"/>
          <w:szCs w:val="26"/>
          <w:bdr w:val="none" w:sz="0" w:space="0" w:color="auto" w:frame="1"/>
        </w:rPr>
        <w:t>Exercise 1</w:t>
      </w:r>
    </w:p>
    <w:p w:rsidR="00E17102" w:rsidRPr="00E17102" w:rsidRDefault="00E17102" w:rsidP="00E17102">
      <w:pPr>
        <w:spacing w:before="120" w:after="240"/>
        <w:rPr>
          <w:rFonts w:ascii="Cambria" w:hAnsi="Cambria" w:cstheme="minorHAnsi"/>
          <w:color w:val="565A5C"/>
          <w:spacing w:val="3"/>
          <w:sz w:val="26"/>
          <w:szCs w:val="26"/>
        </w:rPr>
      </w:pPr>
      <w:r w:rsidRPr="00E17102">
        <w:rPr>
          <w:rFonts w:ascii="Cambria" w:hAnsi="Cambria" w:cstheme="minorHAnsi"/>
          <w:color w:val="565A5C"/>
          <w:spacing w:val="3"/>
          <w:sz w:val="26"/>
          <w:szCs w:val="26"/>
        </w:rPr>
        <w:t>This is the first of three exercises that you will be completing.</w:t>
      </w:r>
    </w:p>
    <w:p w:rsidR="00E17102" w:rsidRPr="00E17102" w:rsidRDefault="00E17102" w:rsidP="00E17102">
      <w:pPr>
        <w:spacing w:before="120" w:after="240"/>
        <w:rPr>
          <w:rFonts w:ascii="Cambria" w:hAnsi="Cambria" w:cstheme="minorHAnsi"/>
          <w:color w:val="565A5C"/>
          <w:spacing w:val="3"/>
          <w:sz w:val="26"/>
          <w:szCs w:val="26"/>
        </w:rPr>
      </w:pPr>
      <w:r w:rsidRPr="00E17102">
        <w:rPr>
          <w:rFonts w:ascii="Cambria" w:hAnsi="Cambria" w:cstheme="minorHAnsi"/>
          <w:color w:val="565A5C"/>
          <w:spacing w:val="3"/>
          <w:sz w:val="26"/>
          <w:szCs w:val="26"/>
        </w:rPr>
        <w:t>The exercises represents research and work that is required to complete the three exercises.</w:t>
      </w:r>
    </w:p>
    <w:p w:rsidR="00E17102" w:rsidRPr="00E17102" w:rsidRDefault="00E17102" w:rsidP="00E17102">
      <w:pPr>
        <w:spacing w:before="120" w:after="240"/>
        <w:rPr>
          <w:rFonts w:ascii="Cambria" w:hAnsi="Cambria" w:cstheme="minorHAnsi"/>
          <w:color w:val="565A5C"/>
          <w:spacing w:val="3"/>
          <w:sz w:val="26"/>
          <w:szCs w:val="26"/>
        </w:rPr>
      </w:pPr>
      <w:r w:rsidRPr="00E17102">
        <w:rPr>
          <w:rFonts w:ascii="Cambria" w:hAnsi="Cambria" w:cstheme="minorHAnsi"/>
          <w:color w:val="565A5C"/>
          <w:spacing w:val="3"/>
          <w:sz w:val="26"/>
          <w:szCs w:val="26"/>
        </w:rPr>
        <w:t>When asked to do research, your will be using the Internet to assess different areas of planning.  It is important to not over think this work as the information being researched is easily available and is not complex.  You will be specific in the responses provided and will not be using prepared work on the industry.  This is a critical point as the exercise is about you doing the work and not someone else.</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b/>
          <w:bCs/>
          <w:color w:val="565A5C"/>
          <w:spacing w:val="3"/>
          <w:sz w:val="26"/>
          <w:szCs w:val="26"/>
          <w:bdr w:val="none" w:sz="0" w:space="0" w:color="auto" w:frame="1"/>
        </w:rPr>
        <w:t>Scenarios:</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b/>
          <w:bCs/>
          <w:color w:val="565A5C"/>
          <w:spacing w:val="3"/>
          <w:sz w:val="26"/>
          <w:szCs w:val="26"/>
          <w:bdr w:val="none" w:sz="0" w:space="0" w:color="auto" w:frame="1"/>
        </w:rPr>
        <w:t>1.  Location</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color w:val="565A5C"/>
          <w:spacing w:val="3"/>
          <w:sz w:val="26"/>
          <w:szCs w:val="26"/>
        </w:rPr>
        <w:t>In the 20</w:t>
      </w:r>
      <w:r w:rsidRPr="00E17102">
        <w:rPr>
          <w:rFonts w:ascii="Cambria" w:hAnsi="Cambria" w:cstheme="minorHAnsi"/>
          <w:color w:val="565A5C"/>
          <w:spacing w:val="3"/>
          <w:sz w:val="26"/>
          <w:szCs w:val="26"/>
          <w:bdr w:val="none" w:sz="0" w:space="0" w:color="auto" w:frame="1"/>
          <w:vertAlign w:val="superscript"/>
        </w:rPr>
        <w:t>th</w:t>
      </w:r>
      <w:r w:rsidRPr="002A601D">
        <w:rPr>
          <w:rFonts w:ascii="Cambria" w:hAnsi="Cambria" w:cstheme="minorHAnsi"/>
          <w:color w:val="565A5C"/>
          <w:spacing w:val="3"/>
          <w:sz w:val="26"/>
          <w:szCs w:val="26"/>
        </w:rPr>
        <w:t> </w:t>
      </w:r>
      <w:r w:rsidRPr="00E17102">
        <w:rPr>
          <w:rFonts w:ascii="Cambria" w:hAnsi="Cambria" w:cstheme="minorHAnsi"/>
          <w:color w:val="565A5C"/>
          <w:spacing w:val="3"/>
          <w:sz w:val="26"/>
          <w:szCs w:val="26"/>
        </w:rPr>
        <w:t>Century, many organizations focused on goals, cost, and efficiency in production to keep a business profitable.  In today’s business environment, for businesses to remain sustainable a competitive advantage must be maintained either by price, new product ventures, location, innovation in the marketplace, etc. </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color w:val="565A5C"/>
          <w:spacing w:val="3"/>
          <w:sz w:val="26"/>
          <w:szCs w:val="26"/>
        </w:rPr>
        <w:t>You will begin to put together the process of bringing a new product line into Biotech’s business model to stimulate growth in a new product sector, infant formula, while remaining true to the company’s current Mission “</w:t>
      </w:r>
      <w:r w:rsidRPr="00E17102">
        <w:rPr>
          <w:rFonts w:ascii="Cambria" w:hAnsi="Cambria" w:cstheme="minorHAnsi"/>
          <w:i/>
          <w:iCs/>
          <w:color w:val="565A5C"/>
          <w:spacing w:val="3"/>
          <w:sz w:val="26"/>
          <w:szCs w:val="26"/>
          <w:bdr w:val="none" w:sz="0" w:space="0" w:color="auto" w:frame="1"/>
        </w:rPr>
        <w:t>To develop products that are safe, effective, affordable and natural with the customer’s health always their primary goal.”</w:t>
      </w:r>
      <w:r w:rsidRPr="00E17102">
        <w:rPr>
          <w:rFonts w:ascii="Cambria" w:hAnsi="Cambria" w:cstheme="minorHAnsi"/>
          <w:color w:val="565A5C"/>
          <w:spacing w:val="3"/>
          <w:sz w:val="26"/>
          <w:szCs w:val="26"/>
        </w:rPr>
        <w:t> </w:t>
      </w:r>
    </w:p>
    <w:p w:rsidR="00E17102" w:rsidRPr="00E17102" w:rsidRDefault="00E17102" w:rsidP="00E17102">
      <w:pPr>
        <w:spacing w:before="120" w:after="240"/>
        <w:rPr>
          <w:rFonts w:ascii="Cambria" w:hAnsi="Cambria" w:cstheme="minorHAnsi"/>
          <w:color w:val="565A5C"/>
          <w:spacing w:val="3"/>
          <w:sz w:val="26"/>
          <w:szCs w:val="26"/>
        </w:rPr>
      </w:pPr>
      <w:r w:rsidRPr="00E17102">
        <w:rPr>
          <w:rFonts w:ascii="Cambria" w:hAnsi="Cambria" w:cstheme="minorHAnsi"/>
          <w:color w:val="565A5C"/>
          <w:spacing w:val="3"/>
          <w:sz w:val="26"/>
          <w:szCs w:val="26"/>
        </w:rPr>
        <w:t>This new Infant Formula Division of Biotech will be located in a U.S. location or overseas and the company intends for it to be a leader in the use of sustainable products using the latest innovations for production and delivery to our global customers.</w:t>
      </w:r>
    </w:p>
    <w:p w:rsidR="00E17102" w:rsidRPr="00E17102" w:rsidRDefault="00E17102" w:rsidP="00E17102">
      <w:pPr>
        <w:spacing w:before="120" w:after="240"/>
        <w:rPr>
          <w:rFonts w:ascii="Cambria" w:hAnsi="Cambria" w:cstheme="minorHAnsi"/>
          <w:color w:val="565A5C"/>
          <w:spacing w:val="3"/>
          <w:sz w:val="26"/>
          <w:szCs w:val="26"/>
        </w:rPr>
      </w:pPr>
      <w:r w:rsidRPr="00E17102">
        <w:rPr>
          <w:rFonts w:ascii="Cambria" w:hAnsi="Cambria" w:cstheme="minorHAnsi"/>
          <w:color w:val="565A5C"/>
          <w:spacing w:val="3"/>
          <w:sz w:val="26"/>
          <w:szCs w:val="26"/>
        </w:rPr>
        <w:t>Consider this information:</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i/>
          <w:iCs/>
          <w:color w:val="565A5C"/>
          <w:spacing w:val="3"/>
          <w:sz w:val="26"/>
          <w:szCs w:val="26"/>
          <w:bdr w:val="none" w:sz="0" w:space="0" w:color="auto" w:frame="1"/>
        </w:rPr>
        <w:t xml:space="preserve">Recently, Geraldine Barney Garrett, the granddaughter of Wilford Barney who held the reins of the R&amp;D department for Biotech Health and Life Products in 1965, retired and Geraldine’s own granddaughter, Melanie Malone, took over the department.  Melanie is qualified for the job. She was a Phi Beta Kappa graduate of the University of Maryland </w:t>
      </w:r>
      <w:r w:rsidRPr="00E17102">
        <w:rPr>
          <w:rFonts w:ascii="Cambria" w:hAnsi="Cambria" w:cstheme="minorHAnsi"/>
          <w:i/>
          <w:iCs/>
          <w:color w:val="565A5C"/>
          <w:spacing w:val="3"/>
          <w:sz w:val="26"/>
          <w:szCs w:val="26"/>
          <w:bdr w:val="none" w:sz="0" w:space="0" w:color="auto" w:frame="1"/>
        </w:rPr>
        <w:lastRenderedPageBreak/>
        <w:t>College Park with a double major in Botany and Food Science.  She minored in Business Management.  She had worked in the plant in Chicago every summer since High School and had reproduced and revised all her grandmother’s and great-great grandmother’s recipes.  Starting full-time at 22 years of age Melanie got along with everyone in the department but at 27 Geraldine thought she may be too young to assume the position, but Melanie has shown strong managerial and leadership qualities since stepping into the role.  Melanie wants the company to be a leader in innovative ways to be a sustainable company using green technologies as well as friendly to the environment, animals, and human health.</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i/>
          <w:iCs/>
          <w:color w:val="565A5C"/>
          <w:spacing w:val="3"/>
          <w:sz w:val="26"/>
          <w:szCs w:val="26"/>
          <w:bdr w:val="none" w:sz="0" w:space="0" w:color="auto" w:frame="1"/>
        </w:rPr>
        <w:t>Maximillian Barney, the President, CEO and Wilford Barney’s grandchild, decided the challenge of deciding on a location for the new Infant Formula Division as well as the search for a Division Director would fall on Melanie.  Since Melanie is passionate about keeping business focused on all-natural products and developing ecofriendly packaging, Max felt she would ensure the company would bring in someone who would seek innovative, green, and sustainable ways to bring Biotech into this new venture effectively, while also ensuring the products are designed, developed, tested and delivered with the organizations Vision and Mission in mind. </w:t>
      </w:r>
      <w:r w:rsidRPr="002A601D">
        <w:rPr>
          <w:rFonts w:ascii="Cambria" w:hAnsi="Cambria" w:cstheme="minorHAnsi"/>
          <w:i/>
          <w:iCs/>
          <w:color w:val="565A5C"/>
          <w:spacing w:val="3"/>
          <w:sz w:val="26"/>
          <w:szCs w:val="26"/>
          <w:bdr w:val="none" w:sz="0" w:space="0" w:color="auto" w:frame="1"/>
        </w:rPr>
        <w:t> </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i/>
          <w:iCs/>
          <w:color w:val="565A5C"/>
          <w:spacing w:val="3"/>
          <w:sz w:val="26"/>
          <w:szCs w:val="26"/>
          <w:bdr w:val="none" w:sz="0" w:space="0" w:color="auto" w:frame="1"/>
        </w:rPr>
        <w:t>Melanie has contracted a small minority owned consulting firm, Expert Foods Consultants, to conduct research on the best location for the new plant that meets Biotech’s expectations.  The consultancy firm is also able to launch the new products per Melanie’s mandates for green sustainability and innovation.  A group has been assembled within the firm to decide on a location for the plant.  Melanie has narrowed her preferences down to Ohio, United States, Malaysia, and China and wants the firm to present the best option to her.</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b/>
          <w:bCs/>
          <w:color w:val="565A5C"/>
          <w:spacing w:val="3"/>
          <w:sz w:val="26"/>
          <w:szCs w:val="26"/>
          <w:bdr w:val="none" w:sz="0" w:space="0" w:color="auto" w:frame="1"/>
        </w:rPr>
        <w:t>2.  Candidate</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color w:val="565A5C"/>
          <w:spacing w:val="3"/>
          <w:sz w:val="26"/>
          <w:szCs w:val="26"/>
        </w:rPr>
        <w:t>In week 1 the question, “Who is a manager and what is their job in an organization?” was asked.  As Biotech launches a new product division to design, develop and deliver infant formula globally, the company will need to bring in someone to manage this division.  The desire from Melanie Malone, the head of R&amp;D who has been tasked with identifying the person to lead this new division, is that the new Executive Director for the Infant Formula Division will be open to new innovative ways to develop green and sustainable products that will not only be popular among the traditional Biotech customer base, but will also be the face of the organization when marketing the products.  Partnering with the small consulting firm, Expert Foods, Melanie will be vetting three potential candidates who will jump right in and begin the development of management plans that will be used to establish the new division.  A senior representative from the firm was on the panel for the interview, and the transcripts of the interview have been given to the Expert Foods team that is helping Melanie with her tasking. The new Executive Director will be a Manager of the 21</w:t>
      </w:r>
      <w:r w:rsidRPr="00E17102">
        <w:rPr>
          <w:rFonts w:ascii="Cambria" w:hAnsi="Cambria" w:cstheme="minorHAnsi"/>
          <w:color w:val="565A5C"/>
          <w:spacing w:val="3"/>
          <w:sz w:val="26"/>
          <w:szCs w:val="26"/>
          <w:bdr w:val="none" w:sz="0" w:space="0" w:color="auto" w:frame="1"/>
          <w:vertAlign w:val="superscript"/>
        </w:rPr>
        <w:t>st</w:t>
      </w:r>
      <w:r w:rsidRPr="002A601D">
        <w:rPr>
          <w:rFonts w:ascii="Cambria" w:hAnsi="Cambria" w:cstheme="minorHAnsi"/>
          <w:color w:val="565A5C"/>
          <w:spacing w:val="3"/>
          <w:sz w:val="26"/>
          <w:szCs w:val="26"/>
        </w:rPr>
        <w:t> </w:t>
      </w:r>
      <w:r w:rsidRPr="00E17102">
        <w:rPr>
          <w:rFonts w:ascii="Cambria" w:hAnsi="Cambria" w:cstheme="minorHAnsi"/>
          <w:color w:val="565A5C"/>
          <w:spacing w:val="3"/>
          <w:sz w:val="26"/>
          <w:szCs w:val="26"/>
        </w:rPr>
        <w:t xml:space="preserve">Century who will be able to incorporate the values, </w:t>
      </w:r>
      <w:r w:rsidRPr="00E17102">
        <w:rPr>
          <w:rFonts w:ascii="Cambria" w:hAnsi="Cambria" w:cstheme="minorHAnsi"/>
          <w:color w:val="565A5C"/>
          <w:spacing w:val="3"/>
          <w:sz w:val="26"/>
          <w:szCs w:val="26"/>
        </w:rPr>
        <w:lastRenderedPageBreak/>
        <w:t>culture and traditions of Biotech with the values and traditions of the host nation employees that will be hired as managers and employees. </w:t>
      </w:r>
    </w:p>
    <w:p w:rsidR="00E17102" w:rsidRPr="00E17102" w:rsidRDefault="00E17102" w:rsidP="00E17102">
      <w:pPr>
        <w:spacing w:before="120" w:after="240"/>
        <w:rPr>
          <w:rFonts w:ascii="Cambria" w:hAnsi="Cambria" w:cstheme="minorHAnsi"/>
          <w:color w:val="565A5C"/>
          <w:spacing w:val="3"/>
          <w:sz w:val="26"/>
          <w:szCs w:val="26"/>
        </w:rPr>
      </w:pPr>
      <w:r w:rsidRPr="00E17102">
        <w:rPr>
          <w:rFonts w:ascii="Cambria" w:hAnsi="Cambria" w:cstheme="minorHAnsi"/>
          <w:color w:val="565A5C"/>
          <w:spacing w:val="3"/>
          <w:sz w:val="26"/>
          <w:szCs w:val="26"/>
        </w:rPr>
        <w:t>In addition, the Executive Director will be the face of the marketing brand in the beginning and this new employee will need to be able to motivate not only the employee base on these new products but also motivate a new customer base for Biotech on the ‘difference’ Biotech will bring to the infant formula industry.   Currently, the infant formula industry has a lot of well established companies, and a strong entry will be key to grab market share.  Innovative and well made products, good marketing, and a clear strategy will be critical to the strong entry, so bringing in a strong director will be key. </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b/>
          <w:bCs/>
          <w:color w:val="565A5C"/>
          <w:spacing w:val="3"/>
          <w:sz w:val="26"/>
          <w:szCs w:val="26"/>
          <w:bdr w:val="none" w:sz="0" w:space="0" w:color="auto" w:frame="1"/>
        </w:rPr>
        <w:t>Candidates</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i/>
          <w:iCs/>
          <w:color w:val="565A5C"/>
          <w:spacing w:val="3"/>
          <w:sz w:val="26"/>
          <w:szCs w:val="26"/>
          <w:bdr w:val="none" w:sz="0" w:space="0" w:color="auto" w:frame="1"/>
        </w:rPr>
        <w:t>Sloan Jessie</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i/>
          <w:iCs/>
          <w:color w:val="565A5C"/>
          <w:spacing w:val="3"/>
          <w:sz w:val="26"/>
          <w:szCs w:val="26"/>
          <w:bdr w:val="none" w:sz="0" w:space="0" w:color="auto" w:frame="1"/>
        </w:rPr>
        <w:t>Sloan has been working as the Deputy Executive Director of the European Division for the last year mainly focused on helping the Protein and Fitness branch become more environmentally and human friendly.  Sloan currently holds a BS in Chemical Engineering from State College and her MBA from UMUC.  Prior to her current position with Biotech Sloan was a production manager for the New Mexico facility for eleven years and was regarded highly within the employee ranks as a fair manager who was inclusive in her decision making.  This allowed her to keep her employees involved in the daily operations of the plant and helped foster a cohesive workforce.  On her resume she discusses her research in organic ingredients becoming a major reason for the ascension of Biotech in Europe’s list of environmental and human friendly companies.  Prior to joining Biotech twelve years ago Sloan spent one year as an intern for a small non-profit company researching the long-term effects of soy based and animal based products imported from Asia. During her initial screening, Sloan admitted she currently does not have any marketing experience to help be the face of the new product, but has a strong desire to work on those skills and believes she has the managerial and leadership qualities to guide the team to success regardless.  Sloan stated in her cover letter that though she only has twelve years of experience she would be a great fit for this executive position not just due to her familiarity of Biotech; their core values; understanding of their mission and vision; but also her desire to see Biotech become a leader in sustainable production with a focus on being environmentally and human friendly.  Her degree in chemical engineering paired with the desire stated previously, would also allow her to focus on finding ways for Biotech to become the leader in quality, clean infant formula products.</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i/>
          <w:iCs/>
          <w:color w:val="565A5C"/>
          <w:spacing w:val="3"/>
          <w:sz w:val="26"/>
          <w:szCs w:val="26"/>
          <w:bdr w:val="none" w:sz="0" w:space="0" w:color="auto" w:frame="1"/>
        </w:rPr>
        <w:t>Maddie Cooper</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i/>
          <w:iCs/>
          <w:color w:val="565A5C"/>
          <w:spacing w:val="3"/>
          <w:sz w:val="26"/>
          <w:szCs w:val="26"/>
          <w:bdr w:val="none" w:sz="0" w:space="0" w:color="auto" w:frame="1"/>
        </w:rPr>
        <w:lastRenderedPageBreak/>
        <w:t>Maddie has spent the past 25 years working or Little Ones Formula, a mid-sized infant formula company currently operating out of New Jersey, which recently was bought out by a large health food company looking to expand to formula. The past 2 years Maddie was serving as the Vice President of Operations and Marketing where, according to her statements in the interview, she was instrumental in helping Little Ones gain a 12% increase year over year in market share.  Before being named as a VP for Little Ones, Maddie worked for 10 years as a Regional Director for Asia responsible for importing ingredients from Singapore. During her run as a Regional Director she was responsible to make visits to the production plants in Malaysia and China to ensure compliance to company, federal, and local safety and production regulations. She credited her success in that role due to her strict management style of ensuring she was able to be a part of each plants decision making regardless of how small the issue.  She did this thru modern communication channels that allow personnel to work remotely from anywhere in the world. The previous 13 years with the company were spent rising up the ladder starting with the company in the production line at the New Jersey plant where the company got its start.  During her interview Maddie stated that Biotech should consider getting into the infant formula industry with less focus on sustainability and green initiatives as it can be a difficult industry for new entrants and just make quality products with animal and soy based milk.  Once established the company could begin to move to being more environmentally and human friendly as well as introducing products like non-GMO formulas and others.  She stated she is an ‘old school’ manager who was able to have success in Asia due to her ‘hands on’ approach.  Maddie stated in her cover letter that she is an experienced executive with a track record of success.</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i/>
          <w:iCs/>
          <w:color w:val="565A5C"/>
          <w:spacing w:val="3"/>
          <w:sz w:val="26"/>
          <w:szCs w:val="26"/>
          <w:bdr w:val="none" w:sz="0" w:space="0" w:color="auto" w:frame="1"/>
        </w:rPr>
        <w:t>Bentley Hughes</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i/>
          <w:iCs/>
          <w:color w:val="565A5C"/>
          <w:spacing w:val="3"/>
          <w:sz w:val="26"/>
          <w:szCs w:val="26"/>
          <w:bdr w:val="none" w:sz="0" w:space="0" w:color="auto" w:frame="1"/>
        </w:rPr>
        <w:t xml:space="preserve">Bentley is the current owner, along with his wife Pam, of Hughes Infant Supplies, focusing on organic infant products, with over $400M in sales annually.  Biotech recently agreed to purchase the company and Bentley is to receive a position within the organization as part of the purchase agreement; his wife Pam will take over as Director of Operations for the Biotech’s Personal Health operations.  Max has asked Melanie to vet Bentley carefully to see if maybe this position would be a good fit for his executive level management and leadership skills.  Max also believes that since ‘Bentley can run his own company he should be able to run a new division’.  The purchase of the company by Biotech has a stipulation that Bentley must be provided with a ‘high level’ position within the organization.  Seventeen years ago, prior to starting his company, Bentley was an officer in the US Navy working in logistics, and his wife worked for a local pharmaceutical company.  During Melanie’s conversations with Bentley, he admitted that he handled the operations and financial side of the company for many of its initial years and Pam led the marketing campaigns that helped the company grow exponentially for the first few years, and then allowed them </w:t>
      </w:r>
      <w:r w:rsidRPr="00E17102">
        <w:rPr>
          <w:rFonts w:ascii="Cambria" w:hAnsi="Cambria" w:cstheme="minorHAnsi"/>
          <w:i/>
          <w:iCs/>
          <w:color w:val="565A5C"/>
          <w:spacing w:val="3"/>
          <w:sz w:val="26"/>
          <w:szCs w:val="26"/>
          <w:bdr w:val="none" w:sz="0" w:space="0" w:color="auto" w:frame="1"/>
        </w:rPr>
        <w:lastRenderedPageBreak/>
        <w:t>to maintain steady growth after that.  However, he believes that since he has been leading Hughes through its growth that he could easily manage Biotech into a new venture.  Bentley spent 10 years in Japan as a Logistics Officer with the Navy, which is where he met his wife who was a Japanese citizen at the time.  Bentley believes he has the cultural awareness to be successful in Asia or the U.S., and since he is guaranteed a position with the company, he feels this would be the perfect fit and the remaining interview process for this position should be merely a formality. </w:t>
      </w:r>
      <w:r w:rsidRPr="002A601D">
        <w:rPr>
          <w:rFonts w:ascii="Cambria" w:hAnsi="Cambria" w:cstheme="minorHAnsi"/>
          <w:i/>
          <w:iCs/>
          <w:color w:val="565A5C"/>
          <w:spacing w:val="3"/>
          <w:sz w:val="26"/>
          <w:szCs w:val="26"/>
          <w:bdr w:val="none" w:sz="0" w:space="0" w:color="auto" w:frame="1"/>
        </w:rPr>
        <w:t> </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b/>
          <w:bCs/>
          <w:color w:val="565A5C"/>
          <w:spacing w:val="3"/>
          <w:sz w:val="26"/>
          <w:szCs w:val="26"/>
          <w:bdr w:val="none" w:sz="0" w:space="0" w:color="auto" w:frame="1"/>
        </w:rPr>
        <w:t>Exercise Instructions:</w:t>
      </w:r>
    </w:p>
    <w:p w:rsidR="00E17102" w:rsidRPr="00E17102" w:rsidRDefault="00E17102" w:rsidP="00E17102">
      <w:pPr>
        <w:spacing w:before="120" w:after="240"/>
        <w:rPr>
          <w:rFonts w:ascii="Cambria" w:hAnsi="Cambria" w:cstheme="minorHAnsi"/>
          <w:color w:val="565A5C"/>
          <w:spacing w:val="3"/>
          <w:sz w:val="26"/>
          <w:szCs w:val="26"/>
        </w:rPr>
      </w:pPr>
      <w:r w:rsidRPr="00E17102">
        <w:rPr>
          <w:rFonts w:ascii="Cambria" w:hAnsi="Cambria" w:cstheme="minorHAnsi"/>
          <w:color w:val="565A5C"/>
          <w:spacing w:val="3"/>
          <w:sz w:val="26"/>
          <w:szCs w:val="26"/>
        </w:rPr>
        <w:t>For this exercise, you will act as the group lead from Expert Foods Consultants, assigned to Biotech’s.  You are preparing your research and putting together a document with your rationale for the selection of the location and best candidate.   Make sure the document clearly provides a heading for the Best Location and the Best Candidate.</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b/>
          <w:bCs/>
          <w:color w:val="565A5C"/>
          <w:spacing w:val="3"/>
          <w:sz w:val="26"/>
          <w:szCs w:val="26"/>
          <w:bdr w:val="none" w:sz="0" w:space="0" w:color="auto" w:frame="1"/>
        </w:rPr>
        <w:t>Due Date: </w:t>
      </w:r>
      <w:r w:rsidRPr="002A601D">
        <w:rPr>
          <w:rFonts w:ascii="Cambria" w:hAnsi="Cambria" w:cstheme="minorHAnsi"/>
          <w:b/>
          <w:bCs/>
          <w:color w:val="565A5C"/>
          <w:spacing w:val="3"/>
          <w:sz w:val="26"/>
          <w:szCs w:val="26"/>
          <w:bdr w:val="none" w:sz="0" w:space="0" w:color="auto" w:frame="1"/>
        </w:rPr>
        <w:t> </w:t>
      </w:r>
      <w:r w:rsidRPr="00E17102">
        <w:rPr>
          <w:rFonts w:ascii="Cambria" w:hAnsi="Cambria" w:cstheme="minorHAnsi"/>
          <w:color w:val="565A5C"/>
          <w:spacing w:val="3"/>
          <w:sz w:val="26"/>
          <w:szCs w:val="26"/>
        </w:rPr>
        <w:t>Week 2 - Saturday 11:59 p.m. eastern time.</w:t>
      </w:r>
    </w:p>
    <w:p w:rsidR="00E17102" w:rsidRPr="002A601D" w:rsidRDefault="00E17102" w:rsidP="00E17102">
      <w:pPr>
        <w:rPr>
          <w:rFonts w:ascii="Cambria" w:hAnsi="Cambria" w:cstheme="minorHAnsi"/>
          <w:b/>
          <w:bCs/>
          <w:color w:val="565A5C"/>
          <w:spacing w:val="3"/>
          <w:sz w:val="26"/>
          <w:szCs w:val="26"/>
          <w:bdr w:val="none" w:sz="0" w:space="0" w:color="auto" w:frame="1"/>
        </w:rPr>
      </w:pP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b/>
          <w:bCs/>
          <w:color w:val="565A5C"/>
          <w:spacing w:val="3"/>
          <w:sz w:val="26"/>
          <w:szCs w:val="26"/>
          <w:bdr w:val="none" w:sz="0" w:space="0" w:color="auto" w:frame="1"/>
        </w:rPr>
        <w:t>Best Location</w:t>
      </w:r>
    </w:p>
    <w:p w:rsidR="00E17102" w:rsidRPr="00E17102" w:rsidRDefault="00E17102" w:rsidP="00E17102">
      <w:pPr>
        <w:spacing w:before="120" w:after="240"/>
        <w:rPr>
          <w:rFonts w:ascii="Cambria" w:hAnsi="Cambria" w:cstheme="minorHAnsi"/>
          <w:color w:val="565A5C"/>
          <w:spacing w:val="3"/>
          <w:sz w:val="26"/>
          <w:szCs w:val="26"/>
        </w:rPr>
      </w:pPr>
      <w:r w:rsidRPr="00E17102">
        <w:rPr>
          <w:rFonts w:ascii="Cambria" w:hAnsi="Cambria" w:cstheme="minorHAnsi"/>
          <w:color w:val="565A5C"/>
          <w:spacing w:val="3"/>
          <w:sz w:val="26"/>
          <w:szCs w:val="26"/>
        </w:rPr>
        <w:t>Determine the best location for Biotech’s new manufacturing and distribution plant.</w:t>
      </w:r>
    </w:p>
    <w:p w:rsidR="00E17102" w:rsidRPr="00E17102" w:rsidRDefault="00E17102" w:rsidP="00E17102">
      <w:pPr>
        <w:spacing w:before="120" w:after="240"/>
        <w:rPr>
          <w:rFonts w:ascii="Cambria" w:hAnsi="Cambria" w:cstheme="minorHAnsi"/>
          <w:color w:val="565A5C"/>
          <w:spacing w:val="3"/>
          <w:sz w:val="26"/>
          <w:szCs w:val="26"/>
        </w:rPr>
      </w:pPr>
      <w:r w:rsidRPr="00E17102">
        <w:rPr>
          <w:rFonts w:ascii="Cambria" w:hAnsi="Cambria" w:cstheme="minorHAnsi"/>
          <w:color w:val="565A5C"/>
          <w:spacing w:val="3"/>
          <w:sz w:val="26"/>
          <w:szCs w:val="26"/>
        </w:rPr>
        <w:t>Possible locations:  Ohio, United States, Malaysia, or China.</w:t>
      </w:r>
    </w:p>
    <w:p w:rsidR="00E17102" w:rsidRPr="00E17102" w:rsidRDefault="00E17102" w:rsidP="00E17102">
      <w:pPr>
        <w:spacing w:before="120" w:after="240"/>
        <w:rPr>
          <w:rFonts w:ascii="Cambria" w:hAnsi="Cambria" w:cstheme="minorHAnsi"/>
          <w:color w:val="565A5C"/>
          <w:spacing w:val="3"/>
          <w:sz w:val="26"/>
          <w:szCs w:val="26"/>
        </w:rPr>
      </w:pPr>
      <w:r w:rsidRPr="00E17102">
        <w:rPr>
          <w:rFonts w:ascii="Cambria" w:hAnsi="Cambria" w:cstheme="minorHAnsi"/>
          <w:color w:val="565A5C"/>
          <w:spacing w:val="3"/>
          <w:sz w:val="26"/>
          <w:szCs w:val="26"/>
        </w:rPr>
        <w:t>1.  You will research the three locations to assess the following.  In completing the research, you will draw from various source documents that provide you specific information about the country.  You will also use a wide array of course material.  What this means is that external sources are related to the information about the country and the internal material is used to support your reasoning. </w:t>
      </w:r>
    </w:p>
    <w:p w:rsidR="00E17102" w:rsidRPr="00E17102" w:rsidRDefault="00E17102" w:rsidP="00E17102">
      <w:pPr>
        <w:numPr>
          <w:ilvl w:val="0"/>
          <w:numId w:val="1"/>
        </w:numPr>
        <w:ind w:left="0"/>
        <w:rPr>
          <w:rFonts w:ascii="Cambria" w:hAnsi="Cambria" w:cstheme="minorHAnsi"/>
          <w:color w:val="565A5C"/>
          <w:spacing w:val="3"/>
          <w:sz w:val="26"/>
          <w:szCs w:val="26"/>
        </w:rPr>
      </w:pPr>
      <w:r w:rsidRPr="00E17102">
        <w:rPr>
          <w:rFonts w:ascii="Cambria" w:hAnsi="Cambria" w:cstheme="minorHAnsi"/>
          <w:color w:val="565A5C"/>
          <w:spacing w:val="3"/>
          <w:sz w:val="26"/>
          <w:szCs w:val="26"/>
        </w:rPr>
        <w:t>The cost to acquire real estate;</w:t>
      </w:r>
    </w:p>
    <w:p w:rsidR="00E17102" w:rsidRPr="00E17102" w:rsidRDefault="00E17102" w:rsidP="00E17102">
      <w:pPr>
        <w:numPr>
          <w:ilvl w:val="0"/>
          <w:numId w:val="1"/>
        </w:numPr>
        <w:ind w:left="0"/>
        <w:rPr>
          <w:rFonts w:ascii="Cambria" w:hAnsi="Cambria" w:cstheme="minorHAnsi"/>
          <w:color w:val="565A5C"/>
          <w:spacing w:val="3"/>
          <w:sz w:val="26"/>
          <w:szCs w:val="26"/>
        </w:rPr>
      </w:pPr>
      <w:r w:rsidRPr="00E17102">
        <w:rPr>
          <w:rFonts w:ascii="Cambria" w:hAnsi="Cambria" w:cstheme="minorHAnsi"/>
          <w:color w:val="565A5C"/>
          <w:spacing w:val="3"/>
          <w:sz w:val="26"/>
          <w:szCs w:val="26"/>
        </w:rPr>
        <w:t>Sustainable/green products;</w:t>
      </w:r>
    </w:p>
    <w:p w:rsidR="00E17102" w:rsidRPr="00E17102" w:rsidRDefault="00E17102" w:rsidP="00E17102">
      <w:pPr>
        <w:numPr>
          <w:ilvl w:val="0"/>
          <w:numId w:val="1"/>
        </w:numPr>
        <w:ind w:left="0"/>
        <w:rPr>
          <w:rFonts w:ascii="Cambria" w:hAnsi="Cambria" w:cstheme="minorHAnsi"/>
          <w:color w:val="565A5C"/>
          <w:spacing w:val="3"/>
          <w:sz w:val="26"/>
          <w:szCs w:val="26"/>
        </w:rPr>
      </w:pPr>
      <w:r w:rsidRPr="00E17102">
        <w:rPr>
          <w:rFonts w:ascii="Cambria" w:hAnsi="Cambria" w:cstheme="minorHAnsi"/>
          <w:color w:val="565A5C"/>
          <w:spacing w:val="3"/>
          <w:sz w:val="26"/>
          <w:szCs w:val="26"/>
        </w:rPr>
        <w:t>Access to affordable but knowledgeable labor;</w:t>
      </w:r>
    </w:p>
    <w:p w:rsidR="00E17102" w:rsidRPr="00E17102" w:rsidRDefault="00E17102" w:rsidP="00E17102">
      <w:pPr>
        <w:numPr>
          <w:ilvl w:val="0"/>
          <w:numId w:val="1"/>
        </w:numPr>
        <w:ind w:left="0"/>
        <w:rPr>
          <w:rFonts w:ascii="Cambria" w:hAnsi="Cambria" w:cstheme="minorHAnsi"/>
          <w:color w:val="565A5C"/>
          <w:spacing w:val="3"/>
          <w:sz w:val="26"/>
          <w:szCs w:val="26"/>
        </w:rPr>
      </w:pPr>
      <w:r w:rsidRPr="00E17102">
        <w:rPr>
          <w:rFonts w:ascii="Cambria" w:hAnsi="Cambria" w:cstheme="minorHAnsi"/>
          <w:color w:val="565A5C"/>
          <w:spacing w:val="3"/>
          <w:sz w:val="26"/>
          <w:szCs w:val="26"/>
        </w:rPr>
        <w:t>Ease of distribution of manufacturing products to the plant;</w:t>
      </w:r>
    </w:p>
    <w:p w:rsidR="00E17102" w:rsidRPr="00E17102" w:rsidRDefault="00E17102" w:rsidP="00E17102">
      <w:pPr>
        <w:numPr>
          <w:ilvl w:val="0"/>
          <w:numId w:val="1"/>
        </w:numPr>
        <w:ind w:left="0"/>
        <w:rPr>
          <w:rFonts w:ascii="Cambria" w:hAnsi="Cambria" w:cstheme="minorHAnsi"/>
          <w:color w:val="565A5C"/>
          <w:spacing w:val="3"/>
          <w:sz w:val="26"/>
          <w:szCs w:val="26"/>
        </w:rPr>
      </w:pPr>
      <w:r w:rsidRPr="00E17102">
        <w:rPr>
          <w:rFonts w:ascii="Cambria" w:hAnsi="Cambria" w:cstheme="minorHAnsi"/>
          <w:color w:val="565A5C"/>
          <w:spacing w:val="3"/>
          <w:sz w:val="26"/>
          <w:szCs w:val="26"/>
        </w:rPr>
        <w:t>Ease of distribution of products to customers;</w:t>
      </w:r>
    </w:p>
    <w:p w:rsidR="00E17102" w:rsidRPr="00E17102" w:rsidRDefault="00E17102" w:rsidP="00E17102">
      <w:pPr>
        <w:numPr>
          <w:ilvl w:val="0"/>
          <w:numId w:val="1"/>
        </w:numPr>
        <w:ind w:left="0"/>
        <w:rPr>
          <w:rFonts w:ascii="Cambria" w:hAnsi="Cambria" w:cstheme="minorHAnsi"/>
          <w:color w:val="565A5C"/>
          <w:spacing w:val="3"/>
          <w:sz w:val="26"/>
          <w:szCs w:val="26"/>
        </w:rPr>
      </w:pPr>
      <w:r w:rsidRPr="00E17102">
        <w:rPr>
          <w:rFonts w:ascii="Cambria" w:hAnsi="Cambria" w:cstheme="minorHAnsi"/>
          <w:color w:val="565A5C"/>
          <w:spacing w:val="3"/>
          <w:sz w:val="26"/>
          <w:szCs w:val="26"/>
        </w:rPr>
        <w:t>Access to innovative employees that can create a new product line to gain market share from day one</w:t>
      </w:r>
    </w:p>
    <w:p w:rsidR="00E17102" w:rsidRPr="00E17102" w:rsidRDefault="00E17102" w:rsidP="00E17102">
      <w:pPr>
        <w:numPr>
          <w:ilvl w:val="0"/>
          <w:numId w:val="1"/>
        </w:numPr>
        <w:ind w:left="0"/>
        <w:rPr>
          <w:rFonts w:ascii="Cambria" w:hAnsi="Cambria" w:cstheme="minorHAnsi"/>
          <w:color w:val="565A5C"/>
          <w:spacing w:val="3"/>
          <w:sz w:val="26"/>
          <w:szCs w:val="26"/>
        </w:rPr>
      </w:pPr>
      <w:r w:rsidRPr="00E17102">
        <w:rPr>
          <w:rFonts w:ascii="Cambria" w:hAnsi="Cambria" w:cstheme="minorHAnsi"/>
          <w:color w:val="565A5C"/>
          <w:spacing w:val="3"/>
          <w:sz w:val="26"/>
          <w:szCs w:val="26"/>
        </w:rPr>
        <w:t>Other relevant information to determine the best location for the manufacturing/distribution plant.</w:t>
      </w:r>
    </w:p>
    <w:p w:rsidR="00E17102" w:rsidRPr="00E17102" w:rsidRDefault="00E17102" w:rsidP="00E17102">
      <w:pPr>
        <w:spacing w:before="120" w:after="240"/>
        <w:rPr>
          <w:rFonts w:ascii="Cambria" w:hAnsi="Cambria" w:cstheme="minorHAnsi"/>
          <w:color w:val="565A5C"/>
          <w:spacing w:val="3"/>
          <w:sz w:val="26"/>
          <w:szCs w:val="26"/>
        </w:rPr>
      </w:pPr>
      <w:r w:rsidRPr="00E17102">
        <w:rPr>
          <w:rFonts w:ascii="Cambria" w:hAnsi="Cambria" w:cstheme="minorHAnsi"/>
          <w:color w:val="565A5C"/>
          <w:spacing w:val="3"/>
          <w:sz w:val="26"/>
          <w:szCs w:val="26"/>
        </w:rPr>
        <w:t>2.  Compare and contrast the differences between the three locations;</w:t>
      </w:r>
    </w:p>
    <w:p w:rsidR="00E17102" w:rsidRPr="00E17102" w:rsidRDefault="00E17102" w:rsidP="00E17102">
      <w:pPr>
        <w:spacing w:before="120" w:after="240"/>
        <w:rPr>
          <w:rFonts w:ascii="Cambria" w:hAnsi="Cambria" w:cstheme="minorHAnsi"/>
          <w:color w:val="565A5C"/>
          <w:spacing w:val="3"/>
          <w:sz w:val="26"/>
          <w:szCs w:val="26"/>
        </w:rPr>
      </w:pPr>
      <w:r w:rsidRPr="00E17102">
        <w:rPr>
          <w:rFonts w:ascii="Cambria" w:hAnsi="Cambria" w:cstheme="minorHAnsi"/>
          <w:color w:val="565A5C"/>
          <w:spacing w:val="3"/>
          <w:sz w:val="26"/>
          <w:szCs w:val="26"/>
        </w:rPr>
        <w:lastRenderedPageBreak/>
        <w:t>3.  Make a determination of the best location supporting your reasoning using both the research and the course material.  Students must use the course material to support the reasoning.</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b/>
          <w:bCs/>
          <w:color w:val="565A5C"/>
          <w:spacing w:val="3"/>
          <w:sz w:val="26"/>
          <w:szCs w:val="26"/>
          <w:bdr w:val="none" w:sz="0" w:space="0" w:color="auto" w:frame="1"/>
        </w:rPr>
        <w:t>Best Candidate</w:t>
      </w:r>
    </w:p>
    <w:p w:rsidR="00E17102" w:rsidRPr="00E17102" w:rsidRDefault="00E17102" w:rsidP="00E17102">
      <w:pPr>
        <w:spacing w:before="120" w:after="240"/>
        <w:rPr>
          <w:rFonts w:ascii="Cambria" w:hAnsi="Cambria" w:cstheme="minorHAnsi"/>
          <w:color w:val="565A5C"/>
          <w:spacing w:val="3"/>
          <w:sz w:val="26"/>
          <w:szCs w:val="26"/>
        </w:rPr>
      </w:pPr>
      <w:r w:rsidRPr="00E17102">
        <w:rPr>
          <w:rFonts w:ascii="Cambria" w:hAnsi="Cambria" w:cstheme="minorHAnsi"/>
          <w:color w:val="565A5C"/>
          <w:spacing w:val="3"/>
          <w:sz w:val="26"/>
          <w:szCs w:val="26"/>
        </w:rPr>
        <w:t>Determine which candidate Expert Foods Consultants should recommend to Melanie Malone with Biotech.  In completing the research, you will draw from various source documents that provide you specific information about the country.  You will also use a wide array of course material.  What this means is that external sources are related to the information about the country and the internal material is used to support your reasoning.  </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b/>
          <w:bCs/>
          <w:color w:val="565A5C"/>
          <w:spacing w:val="3"/>
          <w:sz w:val="26"/>
          <w:szCs w:val="26"/>
          <w:bdr w:val="none" w:sz="0" w:space="0" w:color="auto" w:frame="1"/>
        </w:rPr>
        <w:t>Candidates:</w:t>
      </w:r>
    </w:p>
    <w:p w:rsidR="00E17102" w:rsidRPr="00E17102" w:rsidRDefault="00E17102" w:rsidP="00E17102">
      <w:pPr>
        <w:numPr>
          <w:ilvl w:val="0"/>
          <w:numId w:val="2"/>
        </w:numPr>
        <w:ind w:left="0"/>
        <w:rPr>
          <w:rFonts w:ascii="Cambria" w:hAnsi="Cambria" w:cstheme="minorHAnsi"/>
          <w:color w:val="565A5C"/>
          <w:spacing w:val="3"/>
          <w:sz w:val="26"/>
          <w:szCs w:val="26"/>
        </w:rPr>
      </w:pPr>
      <w:r w:rsidRPr="00E17102">
        <w:rPr>
          <w:rFonts w:ascii="Cambria" w:hAnsi="Cambria" w:cstheme="minorHAnsi"/>
          <w:color w:val="565A5C"/>
          <w:spacing w:val="3"/>
          <w:sz w:val="26"/>
          <w:szCs w:val="26"/>
        </w:rPr>
        <w:t>Sloan Jessie</w:t>
      </w:r>
    </w:p>
    <w:p w:rsidR="00E17102" w:rsidRPr="00E17102" w:rsidRDefault="00E17102" w:rsidP="00E17102">
      <w:pPr>
        <w:numPr>
          <w:ilvl w:val="0"/>
          <w:numId w:val="2"/>
        </w:numPr>
        <w:ind w:left="0"/>
        <w:rPr>
          <w:rFonts w:ascii="Cambria" w:hAnsi="Cambria" w:cstheme="minorHAnsi"/>
          <w:color w:val="565A5C"/>
          <w:spacing w:val="3"/>
          <w:sz w:val="26"/>
          <w:szCs w:val="26"/>
        </w:rPr>
      </w:pPr>
      <w:r w:rsidRPr="00E17102">
        <w:rPr>
          <w:rFonts w:ascii="Cambria" w:hAnsi="Cambria" w:cstheme="minorHAnsi"/>
          <w:color w:val="565A5C"/>
          <w:spacing w:val="3"/>
          <w:sz w:val="26"/>
          <w:szCs w:val="26"/>
        </w:rPr>
        <w:t>Maddie Cooper</w:t>
      </w:r>
    </w:p>
    <w:p w:rsidR="00E17102" w:rsidRPr="00E17102" w:rsidRDefault="00E17102" w:rsidP="00E17102">
      <w:pPr>
        <w:numPr>
          <w:ilvl w:val="0"/>
          <w:numId w:val="2"/>
        </w:numPr>
        <w:ind w:left="0"/>
        <w:rPr>
          <w:rFonts w:ascii="Cambria" w:hAnsi="Cambria" w:cstheme="minorHAnsi"/>
          <w:color w:val="565A5C"/>
          <w:spacing w:val="3"/>
          <w:sz w:val="26"/>
          <w:szCs w:val="26"/>
        </w:rPr>
      </w:pPr>
      <w:r w:rsidRPr="00E17102">
        <w:rPr>
          <w:rFonts w:ascii="Cambria" w:hAnsi="Cambria" w:cstheme="minorHAnsi"/>
          <w:color w:val="565A5C"/>
          <w:spacing w:val="3"/>
          <w:sz w:val="26"/>
          <w:szCs w:val="26"/>
        </w:rPr>
        <w:t>Bentley Hughes</w:t>
      </w:r>
    </w:p>
    <w:p w:rsidR="00E17102" w:rsidRPr="00E17102" w:rsidRDefault="00E17102" w:rsidP="00E17102">
      <w:pPr>
        <w:spacing w:before="120" w:after="240"/>
        <w:rPr>
          <w:rFonts w:ascii="Cambria" w:hAnsi="Cambria" w:cstheme="minorHAnsi"/>
          <w:color w:val="565A5C"/>
          <w:spacing w:val="3"/>
          <w:sz w:val="26"/>
          <w:szCs w:val="26"/>
        </w:rPr>
      </w:pPr>
      <w:r w:rsidRPr="00E17102">
        <w:rPr>
          <w:rFonts w:ascii="Cambria" w:hAnsi="Cambria" w:cstheme="minorHAnsi"/>
          <w:color w:val="565A5C"/>
          <w:spacing w:val="3"/>
          <w:sz w:val="26"/>
          <w:szCs w:val="26"/>
        </w:rPr>
        <w:t>1.  You will evaluate each of the three candidates considering each candidate’s full body of experience and how their experience aligns with Melanie’s expectations for the new position as well as how each will lead within the context of Biotech’s mission and vision. </w:t>
      </w:r>
    </w:p>
    <w:p w:rsidR="00E17102" w:rsidRPr="00E17102" w:rsidRDefault="00E17102" w:rsidP="00E17102">
      <w:pPr>
        <w:spacing w:before="120" w:after="240"/>
        <w:rPr>
          <w:rFonts w:ascii="Cambria" w:hAnsi="Cambria" w:cstheme="minorHAnsi"/>
          <w:color w:val="565A5C"/>
          <w:spacing w:val="3"/>
          <w:sz w:val="26"/>
          <w:szCs w:val="26"/>
        </w:rPr>
      </w:pPr>
      <w:r w:rsidRPr="00E17102">
        <w:rPr>
          <w:rFonts w:ascii="Cambria" w:hAnsi="Cambria" w:cstheme="minorHAnsi"/>
          <w:color w:val="565A5C"/>
          <w:spacing w:val="3"/>
          <w:sz w:val="26"/>
          <w:szCs w:val="26"/>
        </w:rPr>
        <w:t>2.  Make a determination of the best candidate supporting your reasoning using both the case scenario facts and the course material.  Students must use the course material to support the reasoning. </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b/>
          <w:bCs/>
          <w:color w:val="565A5C"/>
          <w:spacing w:val="3"/>
          <w:sz w:val="26"/>
          <w:szCs w:val="26"/>
          <w:bdr w:val="none" w:sz="0" w:space="0" w:color="auto" w:frame="1"/>
        </w:rPr>
        <w:t>How to Set Up the Exercise</w:t>
      </w:r>
    </w:p>
    <w:p w:rsidR="00E17102" w:rsidRPr="00E17102" w:rsidRDefault="00E17102" w:rsidP="00E17102">
      <w:pPr>
        <w:spacing w:before="120" w:after="240"/>
        <w:rPr>
          <w:rFonts w:ascii="Cambria" w:hAnsi="Cambria" w:cstheme="minorHAnsi"/>
          <w:color w:val="565A5C"/>
          <w:spacing w:val="3"/>
          <w:sz w:val="26"/>
          <w:szCs w:val="26"/>
        </w:rPr>
      </w:pPr>
      <w:r w:rsidRPr="00E17102">
        <w:rPr>
          <w:rFonts w:ascii="Cambria" w:hAnsi="Cambria" w:cstheme="minorHAnsi"/>
          <w:color w:val="565A5C"/>
          <w:spacing w:val="3"/>
          <w:sz w:val="26"/>
          <w:szCs w:val="26"/>
        </w:rPr>
        <w:t>Create a Word or Rich Text Format (RTF) document that is in a narrative format, which requires a double-spaced document.  Use Arial, 12-point font.    You will cite within the document and provide a reference list on a separate page. </w:t>
      </w:r>
    </w:p>
    <w:p w:rsidR="00E17102" w:rsidRPr="00E17102" w:rsidRDefault="00E17102" w:rsidP="00E17102">
      <w:pPr>
        <w:spacing w:before="120" w:after="240"/>
        <w:rPr>
          <w:rFonts w:ascii="Cambria" w:hAnsi="Cambria" w:cstheme="minorHAnsi"/>
          <w:color w:val="565A5C"/>
          <w:spacing w:val="3"/>
          <w:sz w:val="26"/>
          <w:szCs w:val="26"/>
        </w:rPr>
      </w:pPr>
      <w:r w:rsidRPr="00E17102">
        <w:rPr>
          <w:rFonts w:ascii="Cambria" w:hAnsi="Cambria" w:cstheme="minorHAnsi"/>
          <w:color w:val="565A5C"/>
          <w:spacing w:val="3"/>
          <w:sz w:val="26"/>
          <w:szCs w:val="26"/>
        </w:rPr>
        <w:t>Do not use a question/answer format but using the headings:  Best Location and Best Candidate</w:t>
      </w:r>
    </w:p>
    <w:p w:rsidR="00E17102" w:rsidRPr="00E17102" w:rsidRDefault="00E17102" w:rsidP="00E17102">
      <w:pPr>
        <w:spacing w:before="120" w:after="240"/>
        <w:rPr>
          <w:rFonts w:ascii="Cambria" w:hAnsi="Cambria" w:cstheme="minorHAnsi"/>
          <w:color w:val="565A5C"/>
          <w:spacing w:val="3"/>
          <w:sz w:val="26"/>
          <w:szCs w:val="26"/>
        </w:rPr>
      </w:pPr>
      <w:r w:rsidRPr="00E17102">
        <w:rPr>
          <w:rFonts w:ascii="Cambria" w:hAnsi="Cambria" w:cstheme="minorHAnsi"/>
          <w:color w:val="565A5C"/>
          <w:spacing w:val="3"/>
          <w:sz w:val="26"/>
          <w:szCs w:val="26"/>
        </w:rPr>
        <w:t>Provide a title page and a reference list on a separate page. </w:t>
      </w:r>
    </w:p>
    <w:p w:rsidR="00E17102" w:rsidRPr="00E17102" w:rsidRDefault="00E17102" w:rsidP="00E17102">
      <w:pPr>
        <w:spacing w:before="120" w:after="240"/>
        <w:rPr>
          <w:rFonts w:ascii="Cambria" w:hAnsi="Cambria" w:cstheme="minorHAnsi"/>
          <w:color w:val="565A5C"/>
          <w:spacing w:val="3"/>
          <w:sz w:val="26"/>
          <w:szCs w:val="26"/>
        </w:rPr>
      </w:pPr>
      <w:r w:rsidRPr="00E17102">
        <w:rPr>
          <w:rFonts w:ascii="Cambria" w:hAnsi="Cambria" w:cstheme="minorHAnsi"/>
          <w:color w:val="565A5C"/>
          <w:spacing w:val="3"/>
          <w:sz w:val="26"/>
          <w:szCs w:val="26"/>
        </w:rPr>
        <w:t>Provide an introductory paragraph, about 3 - 5 sentences for each question.  It is important to write concise and clearly. </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b/>
          <w:bCs/>
          <w:color w:val="565A5C"/>
          <w:spacing w:val="3"/>
          <w:sz w:val="26"/>
          <w:szCs w:val="26"/>
          <w:bdr w:val="none" w:sz="0" w:space="0" w:color="auto" w:frame="1"/>
        </w:rPr>
        <w:lastRenderedPageBreak/>
        <w:t>Submit the Exercise in the Assignment Folder</w:t>
      </w:r>
      <w:r w:rsidRPr="002A601D">
        <w:rPr>
          <w:rFonts w:ascii="Cambria" w:hAnsi="Cambria" w:cstheme="minorHAnsi"/>
          <w:b/>
          <w:bCs/>
          <w:color w:val="565A5C"/>
          <w:spacing w:val="3"/>
          <w:sz w:val="26"/>
          <w:szCs w:val="26"/>
          <w:bdr w:val="none" w:sz="0" w:space="0" w:color="auto" w:frame="1"/>
        </w:rPr>
        <w:t> </w:t>
      </w:r>
      <w:r w:rsidRPr="00E17102">
        <w:rPr>
          <w:rFonts w:ascii="Cambria" w:hAnsi="Cambria" w:cstheme="minorHAnsi"/>
          <w:color w:val="565A5C"/>
          <w:spacing w:val="3"/>
          <w:sz w:val="26"/>
          <w:szCs w:val="26"/>
        </w:rPr>
        <w:t>(The assignment submitted to the Assignment Folder will be considered the student's final product and therefore ready for grading by the instructor.  It is incumbent upon the student to verify the assignment is the correct submission.  No exceptions will be considered by the instructor).</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b/>
          <w:bCs/>
          <w:color w:val="565A5C"/>
          <w:spacing w:val="3"/>
          <w:sz w:val="26"/>
          <w:szCs w:val="26"/>
          <w:bdr w:val="none" w:sz="0" w:space="0" w:color="auto" w:frame="1"/>
        </w:rPr>
        <w:t>Completing the Exercise</w:t>
      </w:r>
    </w:p>
    <w:p w:rsidR="00E17102" w:rsidRPr="00E17102" w:rsidRDefault="00E17102" w:rsidP="00E17102">
      <w:pPr>
        <w:spacing w:before="120" w:after="240"/>
        <w:rPr>
          <w:rFonts w:ascii="Cambria" w:hAnsi="Cambria" w:cstheme="minorHAnsi"/>
          <w:color w:val="565A5C"/>
          <w:spacing w:val="3"/>
          <w:sz w:val="26"/>
          <w:szCs w:val="26"/>
        </w:rPr>
      </w:pPr>
      <w:r w:rsidRPr="00E17102">
        <w:rPr>
          <w:rFonts w:ascii="Cambria" w:hAnsi="Cambria" w:cstheme="minorHAnsi"/>
          <w:color w:val="565A5C"/>
          <w:spacing w:val="3"/>
          <w:sz w:val="26"/>
          <w:szCs w:val="26"/>
        </w:rPr>
        <w:t>In order to complete this Exercise, you will want to first read the module, Learn How to Support What You Write, as this assignment requires you to use the course readings and research to support what you write.  Also,  </w:t>
      </w:r>
    </w:p>
    <w:p w:rsidR="00E17102" w:rsidRPr="00E17102" w:rsidRDefault="00E17102" w:rsidP="00E17102">
      <w:pPr>
        <w:numPr>
          <w:ilvl w:val="0"/>
          <w:numId w:val="3"/>
        </w:numPr>
        <w:ind w:left="0"/>
        <w:rPr>
          <w:rFonts w:ascii="Cambria" w:hAnsi="Cambria" w:cstheme="minorHAnsi"/>
          <w:color w:val="565A5C"/>
          <w:spacing w:val="3"/>
          <w:sz w:val="26"/>
          <w:szCs w:val="26"/>
        </w:rPr>
      </w:pPr>
      <w:r w:rsidRPr="00E17102">
        <w:rPr>
          <w:rFonts w:ascii="Cambria" w:hAnsi="Cambria" w:cstheme="minorHAnsi"/>
          <w:color w:val="565A5C"/>
          <w:spacing w:val="3"/>
          <w:sz w:val="26"/>
          <w:szCs w:val="26"/>
        </w:rPr>
        <w:t>Read and use the grading rubric while completing the exercise to ensure all requirements are met that will lead to the highest possible grade.  </w:t>
      </w:r>
    </w:p>
    <w:p w:rsidR="00E17102" w:rsidRPr="00E17102" w:rsidRDefault="00E17102" w:rsidP="00E17102">
      <w:pPr>
        <w:numPr>
          <w:ilvl w:val="0"/>
          <w:numId w:val="4"/>
        </w:numPr>
        <w:ind w:left="0"/>
        <w:rPr>
          <w:rFonts w:ascii="Cambria" w:hAnsi="Cambria" w:cstheme="minorHAnsi"/>
          <w:color w:val="565A5C"/>
          <w:spacing w:val="3"/>
          <w:sz w:val="26"/>
          <w:szCs w:val="26"/>
        </w:rPr>
      </w:pPr>
      <w:r w:rsidRPr="00E17102">
        <w:rPr>
          <w:rFonts w:ascii="Cambria" w:hAnsi="Cambria" w:cstheme="minorHAnsi"/>
          <w:color w:val="565A5C"/>
          <w:spacing w:val="3"/>
          <w:sz w:val="26"/>
          <w:szCs w:val="26"/>
        </w:rPr>
        <w:t>Third person writing is required.  Third person means that there are no words such as “I, me, my, we, or us” (first person writing), nor is there use of “you or your” (second person writing).  If uncertain how to write in the third person, view this link:  </w:t>
      </w:r>
      <w:hyperlink r:id="rId5" w:history="1">
        <w:r w:rsidRPr="002A601D">
          <w:rPr>
            <w:rFonts w:ascii="Cambria" w:hAnsi="Cambria" w:cstheme="minorHAnsi"/>
            <w:color w:val="006FBF"/>
            <w:spacing w:val="3"/>
            <w:sz w:val="26"/>
            <w:szCs w:val="26"/>
            <w:u w:val="single"/>
            <w:bdr w:val="none" w:sz="0" w:space="0" w:color="auto" w:frame="1"/>
          </w:rPr>
          <w:t>http://www.quickanddirtytips.com/education/grammar/first-second-and-third-person</w:t>
        </w:r>
      </w:hyperlink>
      <w:r w:rsidRPr="00E17102">
        <w:rPr>
          <w:rFonts w:ascii="Cambria" w:hAnsi="Cambria" w:cstheme="minorHAnsi"/>
          <w:color w:val="565A5C"/>
          <w:spacing w:val="3"/>
          <w:sz w:val="26"/>
          <w:szCs w:val="26"/>
        </w:rPr>
        <w:t>. </w:t>
      </w:r>
    </w:p>
    <w:p w:rsidR="00E17102" w:rsidRPr="00E17102" w:rsidRDefault="00E17102" w:rsidP="00E17102">
      <w:pPr>
        <w:numPr>
          <w:ilvl w:val="0"/>
          <w:numId w:val="5"/>
        </w:numPr>
        <w:ind w:left="0"/>
        <w:rPr>
          <w:rFonts w:ascii="Cambria" w:hAnsi="Cambria" w:cstheme="minorHAnsi"/>
          <w:color w:val="565A5C"/>
          <w:spacing w:val="3"/>
          <w:sz w:val="26"/>
          <w:szCs w:val="26"/>
        </w:rPr>
      </w:pPr>
      <w:r w:rsidRPr="00E17102">
        <w:rPr>
          <w:rFonts w:ascii="Cambria" w:hAnsi="Cambria" w:cstheme="minorHAnsi"/>
          <w:color w:val="565A5C"/>
          <w:spacing w:val="3"/>
          <w:sz w:val="26"/>
          <w:szCs w:val="26"/>
        </w:rPr>
        <w:t>Contractions are not used in business writing, so do not use them.  </w:t>
      </w:r>
    </w:p>
    <w:p w:rsidR="00E17102" w:rsidRPr="00E17102" w:rsidRDefault="00E17102" w:rsidP="00E17102">
      <w:pPr>
        <w:numPr>
          <w:ilvl w:val="0"/>
          <w:numId w:val="6"/>
        </w:numPr>
        <w:ind w:left="0"/>
        <w:rPr>
          <w:rFonts w:ascii="Cambria" w:hAnsi="Cambria" w:cstheme="minorHAnsi"/>
          <w:color w:val="565A5C"/>
          <w:spacing w:val="3"/>
          <w:sz w:val="26"/>
          <w:szCs w:val="26"/>
        </w:rPr>
      </w:pPr>
      <w:r w:rsidRPr="00E17102">
        <w:rPr>
          <w:rFonts w:ascii="Cambria" w:hAnsi="Cambria" w:cstheme="minorHAnsi"/>
          <w:color w:val="565A5C"/>
          <w:spacing w:val="3"/>
          <w:sz w:val="26"/>
          <w:szCs w:val="26"/>
        </w:rPr>
        <w:t>Paraphrase and do not use direct quotation marks.  Paraphrase means you do not use more than four consecutive words from a source document.  Instead put a passage from a source document into your own words and attribute the passage to the source document.  Not using direct quotation marks means that there should be no passages with quotation marks and instead the source material is paraphrased as stated above.  Note that a reference within a reference list cannot exist without an associated in-text citation and vice versa.   You may not use more than four consecutive words from a source document, as doing so would require direct quotation marks.  Changing words from a passage does not exclude the passage from having quotation marks.   If more than four consecutive words are used from source documents, this material will not be included in the grade and could lead to allegations of academic dishonesty.</w:t>
      </w:r>
    </w:p>
    <w:p w:rsidR="00E17102" w:rsidRPr="00E17102" w:rsidRDefault="00E17102" w:rsidP="00E17102">
      <w:pPr>
        <w:numPr>
          <w:ilvl w:val="0"/>
          <w:numId w:val="7"/>
        </w:numPr>
        <w:ind w:left="0"/>
        <w:rPr>
          <w:rFonts w:ascii="Cambria" w:hAnsi="Cambria" w:cstheme="minorHAnsi"/>
          <w:color w:val="565A5C"/>
          <w:spacing w:val="3"/>
          <w:sz w:val="26"/>
          <w:szCs w:val="26"/>
        </w:rPr>
      </w:pPr>
      <w:r w:rsidRPr="00E17102">
        <w:rPr>
          <w:rFonts w:ascii="Cambria" w:hAnsi="Cambria" w:cstheme="minorHAnsi"/>
          <w:color w:val="565A5C"/>
          <w:spacing w:val="3"/>
          <w:sz w:val="26"/>
          <w:szCs w:val="26"/>
        </w:rPr>
        <w:t>You are expected to use the case scenarios and weekly course material to develop the analysis and support the reasoning.   There should be a robust use of the course material along with thorough analysis of potential location information.  Material used from a source document must be cited and referenced.  A reference within a reference list cannot exist without an associated in-text citation and vice versa.  Changing words from a passage does not exclude the passage from having quotation marks.   If more than four consecutive words are used from source documents, this material will not be included in the grade and could lead to allegations of academic dishonesty.</w:t>
      </w:r>
    </w:p>
    <w:p w:rsidR="00E17102" w:rsidRPr="00E17102" w:rsidRDefault="00E17102" w:rsidP="00E17102">
      <w:pPr>
        <w:numPr>
          <w:ilvl w:val="0"/>
          <w:numId w:val="8"/>
        </w:numPr>
        <w:ind w:left="0"/>
        <w:rPr>
          <w:rFonts w:ascii="Cambria" w:hAnsi="Cambria" w:cstheme="minorHAnsi"/>
          <w:color w:val="565A5C"/>
          <w:spacing w:val="3"/>
          <w:sz w:val="26"/>
          <w:szCs w:val="26"/>
        </w:rPr>
      </w:pPr>
      <w:r w:rsidRPr="00E17102">
        <w:rPr>
          <w:rFonts w:ascii="Cambria" w:hAnsi="Cambria" w:cstheme="minorHAnsi"/>
          <w:color w:val="565A5C"/>
          <w:spacing w:val="3"/>
          <w:sz w:val="26"/>
          <w:szCs w:val="26"/>
        </w:rPr>
        <w:t>Use in-text citations and provide a reference list that contains the reference associated with each in-text citation.</w:t>
      </w:r>
    </w:p>
    <w:p w:rsidR="00E17102" w:rsidRPr="00E17102" w:rsidRDefault="00E17102" w:rsidP="00E17102">
      <w:pPr>
        <w:numPr>
          <w:ilvl w:val="0"/>
          <w:numId w:val="9"/>
        </w:numPr>
        <w:ind w:left="0"/>
        <w:rPr>
          <w:rFonts w:ascii="Cambria" w:hAnsi="Cambria" w:cstheme="minorHAnsi"/>
          <w:color w:val="565A5C"/>
          <w:spacing w:val="3"/>
          <w:sz w:val="26"/>
          <w:szCs w:val="26"/>
        </w:rPr>
      </w:pPr>
      <w:r w:rsidRPr="00E17102">
        <w:rPr>
          <w:rFonts w:ascii="Cambria" w:hAnsi="Cambria" w:cstheme="minorHAnsi"/>
          <w:color w:val="565A5C"/>
          <w:spacing w:val="3"/>
          <w:sz w:val="26"/>
          <w:szCs w:val="26"/>
        </w:rPr>
        <w:lastRenderedPageBreak/>
        <w:t>You may not use books in completing this exercise unless part of the course material.  Also, do not use a dictionary or Wikipedia.</w:t>
      </w:r>
    </w:p>
    <w:p w:rsidR="00E17102" w:rsidRPr="00E17102" w:rsidRDefault="00E17102" w:rsidP="00E17102">
      <w:pPr>
        <w:numPr>
          <w:ilvl w:val="0"/>
          <w:numId w:val="10"/>
        </w:numPr>
        <w:ind w:left="0"/>
        <w:rPr>
          <w:rFonts w:ascii="Cambria" w:hAnsi="Cambria" w:cstheme="minorHAnsi"/>
          <w:color w:val="565A5C"/>
          <w:spacing w:val="3"/>
          <w:sz w:val="26"/>
          <w:szCs w:val="26"/>
        </w:rPr>
      </w:pPr>
      <w:r w:rsidRPr="00E17102">
        <w:rPr>
          <w:rFonts w:ascii="Cambria" w:hAnsi="Cambria" w:cstheme="minorHAnsi"/>
          <w:color w:val="565A5C"/>
          <w:spacing w:val="3"/>
          <w:sz w:val="26"/>
          <w:szCs w:val="26"/>
        </w:rPr>
        <w:t>Provide the page or paragraph number in every in-text citation presented.  If the eBook does not have pages, provide the chapter title and topic heading.  If using a video, provide the minutes and second of the cited material.</w:t>
      </w:r>
    </w:p>
    <w:p w:rsidR="00E17102" w:rsidRPr="00E17102" w:rsidRDefault="00E17102" w:rsidP="00E17102">
      <w:pPr>
        <w:rPr>
          <w:rFonts w:ascii="Cambria" w:hAnsi="Cambria" w:cstheme="minorHAnsi"/>
          <w:color w:val="565A5C"/>
          <w:spacing w:val="3"/>
          <w:sz w:val="26"/>
          <w:szCs w:val="26"/>
        </w:rPr>
      </w:pPr>
      <w:r w:rsidRPr="00E17102">
        <w:rPr>
          <w:rFonts w:ascii="Cambria" w:hAnsi="Cambria" w:cstheme="minorHAnsi"/>
          <w:color w:val="565A5C"/>
          <w:spacing w:val="3"/>
          <w:sz w:val="26"/>
          <w:szCs w:val="26"/>
        </w:rPr>
        <w:t> </w:t>
      </w:r>
      <w:r w:rsidRPr="00E17102">
        <w:rPr>
          <w:rFonts w:ascii="Cambria" w:hAnsi="Cambria" w:cstheme="minorHAnsi"/>
          <w:b/>
          <w:bCs/>
          <w:color w:val="565A5C"/>
          <w:spacing w:val="3"/>
          <w:sz w:val="26"/>
          <w:szCs w:val="26"/>
          <w:bdr w:val="none" w:sz="0" w:space="0" w:color="auto" w:frame="1"/>
        </w:rPr>
        <w:t>Self-Plagiarism:</w:t>
      </w:r>
      <w:r w:rsidRPr="002A601D">
        <w:rPr>
          <w:rFonts w:ascii="Cambria" w:hAnsi="Cambria" w:cstheme="minorHAnsi"/>
          <w:b/>
          <w:bCs/>
          <w:color w:val="565A5C"/>
          <w:spacing w:val="3"/>
          <w:sz w:val="26"/>
          <w:szCs w:val="26"/>
          <w:bdr w:val="none" w:sz="0" w:space="0" w:color="auto" w:frame="1"/>
        </w:rPr>
        <w:t> </w:t>
      </w:r>
      <w:r w:rsidRPr="00E17102">
        <w:rPr>
          <w:rFonts w:ascii="Cambria" w:hAnsi="Cambria" w:cstheme="minorHAnsi"/>
          <w:color w:val="565A5C"/>
          <w:spacing w:val="3"/>
          <w:sz w:val="26"/>
          <w:szCs w:val="26"/>
        </w:rPr>
        <w:t>Self-plagiarism is the act of reusing significant, identical or nearly identical portions of one's own work.  You cannot re-use any portion of a paper or other graded work that was submitted to another class even if you are retaking this course.   You also will not reuse any portion of previously submitted work in this class.  A zero will be assigned to the assignment if self-plagiarized.  Faculty</w:t>
      </w:r>
      <w:r w:rsidRPr="002A601D">
        <w:rPr>
          <w:rFonts w:ascii="Cambria" w:hAnsi="Cambria" w:cstheme="minorHAnsi"/>
          <w:color w:val="565A5C"/>
          <w:spacing w:val="3"/>
          <w:sz w:val="26"/>
          <w:szCs w:val="26"/>
        </w:rPr>
        <w:t> </w:t>
      </w:r>
      <w:r w:rsidRPr="00E17102">
        <w:rPr>
          <w:rFonts w:ascii="Cambria" w:hAnsi="Cambria" w:cstheme="minorHAnsi"/>
          <w:color w:val="565A5C"/>
          <w:spacing w:val="3"/>
          <w:sz w:val="26"/>
          <w:szCs w:val="26"/>
          <w:u w:val="single"/>
          <w:bdr w:val="none" w:sz="0" w:space="0" w:color="auto" w:frame="1"/>
        </w:rPr>
        <w:t>do</w:t>
      </w:r>
      <w:r w:rsidRPr="002A601D">
        <w:rPr>
          <w:rFonts w:ascii="Cambria" w:hAnsi="Cambria" w:cstheme="minorHAnsi"/>
          <w:color w:val="565A5C"/>
          <w:spacing w:val="3"/>
          <w:sz w:val="26"/>
          <w:szCs w:val="26"/>
        </w:rPr>
        <w:t> </w:t>
      </w:r>
      <w:r w:rsidRPr="00E17102">
        <w:rPr>
          <w:rFonts w:ascii="Cambria" w:hAnsi="Cambria" w:cstheme="minorHAnsi"/>
          <w:color w:val="565A5C"/>
          <w:spacing w:val="3"/>
          <w:sz w:val="26"/>
          <w:szCs w:val="26"/>
          <w:u w:val="single"/>
          <w:bdr w:val="none" w:sz="0" w:space="0" w:color="auto" w:frame="1"/>
        </w:rPr>
        <w:t>not</w:t>
      </w:r>
      <w:r w:rsidRPr="002A601D">
        <w:rPr>
          <w:rFonts w:ascii="Cambria" w:hAnsi="Cambria" w:cstheme="minorHAnsi"/>
          <w:color w:val="565A5C"/>
          <w:spacing w:val="3"/>
          <w:sz w:val="26"/>
          <w:szCs w:val="26"/>
        </w:rPr>
        <w:t> </w:t>
      </w:r>
      <w:r w:rsidRPr="00E17102">
        <w:rPr>
          <w:rFonts w:ascii="Cambria" w:hAnsi="Cambria" w:cstheme="minorHAnsi"/>
          <w:color w:val="565A5C"/>
          <w:spacing w:val="3"/>
          <w:sz w:val="26"/>
          <w:szCs w:val="26"/>
        </w:rPr>
        <w:t>have the discretion to accept self-plagiarized work.</w:t>
      </w:r>
    </w:p>
    <w:p w:rsidR="00005C11" w:rsidRPr="002A601D" w:rsidRDefault="00DF21FC">
      <w:pPr>
        <w:rPr>
          <w:rFonts w:ascii="Cambria" w:hAnsi="Cambria" w:cstheme="minorHAnsi"/>
        </w:rPr>
      </w:pPr>
    </w:p>
    <w:p w:rsidR="00E17102" w:rsidRPr="002A601D" w:rsidRDefault="00E17102">
      <w:pPr>
        <w:rPr>
          <w:rFonts w:ascii="Cambria" w:hAnsi="Cambria" w:cstheme="minorHAnsi"/>
        </w:rPr>
      </w:pPr>
    </w:p>
    <w:p w:rsidR="00E17102" w:rsidRPr="002A601D" w:rsidRDefault="00E17102">
      <w:pPr>
        <w:rPr>
          <w:rFonts w:ascii="Cambria" w:hAnsi="Cambria" w:cstheme="minorHAnsi"/>
        </w:rPr>
      </w:pPr>
    </w:p>
    <w:p w:rsidR="00E17102" w:rsidRPr="002A601D" w:rsidRDefault="00E17102">
      <w:pPr>
        <w:rPr>
          <w:rFonts w:ascii="Cambria" w:hAnsi="Cambria" w:cstheme="minorHAnsi"/>
        </w:rPr>
      </w:pPr>
    </w:p>
    <w:p w:rsidR="00E17102" w:rsidRPr="002A601D" w:rsidRDefault="00E17102">
      <w:pPr>
        <w:rPr>
          <w:rFonts w:ascii="Cambria" w:hAnsi="Cambria" w:cstheme="minorHAnsi"/>
        </w:rPr>
      </w:pPr>
    </w:p>
    <w:p w:rsidR="00E17102" w:rsidRPr="002A601D" w:rsidRDefault="00E17102">
      <w:pPr>
        <w:rPr>
          <w:rFonts w:ascii="Cambria" w:hAnsi="Cambria" w:cstheme="minorHAnsi"/>
        </w:rPr>
      </w:pPr>
    </w:p>
    <w:p w:rsidR="00E17102" w:rsidRPr="002A601D" w:rsidRDefault="00E17102">
      <w:pPr>
        <w:rPr>
          <w:rFonts w:ascii="Cambria" w:hAnsi="Cambria" w:cstheme="minorHAnsi"/>
        </w:rPr>
      </w:pPr>
      <w:r w:rsidRPr="002A601D">
        <w:rPr>
          <w:rFonts w:ascii="Cambria" w:hAnsi="Cambria" w:cstheme="minorHAnsi"/>
        </w:rPr>
        <w:t>-----------------------------------------------------</w:t>
      </w:r>
      <w:r w:rsidR="002A601D" w:rsidRPr="002A601D">
        <w:rPr>
          <w:rFonts w:ascii="Cambria" w:hAnsi="Cambria" w:cstheme="minorHAnsi"/>
        </w:rPr>
        <w:t>----------</w:t>
      </w:r>
      <w:r w:rsidRPr="002A601D">
        <w:rPr>
          <w:rFonts w:ascii="Cambria" w:hAnsi="Cambria" w:cstheme="minorHAnsi"/>
        </w:rPr>
        <w:t>----Exercise 2 ------------------------------------------------------------------------</w:t>
      </w:r>
    </w:p>
    <w:p w:rsidR="00E17102" w:rsidRPr="002A601D" w:rsidRDefault="00E17102">
      <w:pPr>
        <w:rPr>
          <w:rFonts w:ascii="Cambria" w:hAnsi="Cambria" w:cstheme="minorHAnsi"/>
        </w:rPr>
      </w:pPr>
    </w:p>
    <w:p w:rsidR="00E17102" w:rsidRPr="002A601D" w:rsidRDefault="00E17102" w:rsidP="00E17102">
      <w:pPr>
        <w:spacing w:before="120" w:after="240"/>
        <w:rPr>
          <w:rFonts w:ascii="Cambria" w:hAnsi="Cambria" w:cs="Lucida Sans Unicode"/>
          <w:b/>
          <w:bCs/>
          <w:color w:val="565A5C"/>
          <w:spacing w:val="3"/>
          <w:sz w:val="26"/>
          <w:szCs w:val="26"/>
        </w:rPr>
      </w:pP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b/>
          <w:bCs/>
          <w:color w:val="565A5C"/>
          <w:spacing w:val="3"/>
          <w:sz w:val="26"/>
          <w:szCs w:val="26"/>
        </w:rPr>
        <w:t>Exercise 2</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b/>
          <w:bCs/>
          <w:color w:val="565A5C"/>
          <w:spacing w:val="3"/>
          <w:sz w:val="26"/>
          <w:szCs w:val="26"/>
        </w:rPr>
        <w:t>This is the second of three exercises that you will be completing.</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b/>
          <w:bCs/>
          <w:color w:val="565A5C"/>
          <w:spacing w:val="3"/>
          <w:sz w:val="26"/>
          <w:szCs w:val="26"/>
        </w:rPr>
        <w:t>This exercise represents very little research from the Internet so you will be focusing on the course material to complete this exercise. </w:t>
      </w:r>
      <w:r w:rsidRPr="002A601D">
        <w:rPr>
          <w:rFonts w:ascii="Cambria" w:hAnsi="Cambria" w:cs="Lucida Sans Unicode"/>
          <w:b/>
          <w:bCs/>
          <w:color w:val="565A5C"/>
          <w:spacing w:val="3"/>
          <w:sz w:val="26"/>
          <w:szCs w:val="26"/>
        </w:rPr>
        <w:t> </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b/>
          <w:bCs/>
          <w:color w:val="565A5C"/>
          <w:spacing w:val="3"/>
          <w:sz w:val="26"/>
          <w:szCs w:val="26"/>
        </w:rPr>
        <w:t>Scenarios:</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i/>
          <w:iCs/>
          <w:color w:val="565A5C"/>
          <w:spacing w:val="3"/>
          <w:sz w:val="26"/>
          <w:szCs w:val="26"/>
        </w:rPr>
        <w:t xml:space="preserve">With the selection of a new Executive Director for Infant Formula Division within Biotech, it is time for to look at how the new division will function within Biotech.  There will be many factors for the Director to consider while planning the future, to include both short and long term plans.  Biotech will need to begin the process of establishing a </w:t>
      </w:r>
      <w:r w:rsidRPr="00E17102">
        <w:rPr>
          <w:rFonts w:ascii="Cambria" w:hAnsi="Cambria" w:cs="Lucida Sans Unicode"/>
          <w:i/>
          <w:iCs/>
          <w:color w:val="565A5C"/>
          <w:spacing w:val="3"/>
          <w:sz w:val="26"/>
          <w:szCs w:val="26"/>
        </w:rPr>
        <w:lastRenderedPageBreak/>
        <w:t>strategy for the division specifying goals and objectives to follow to succeed early in the project.  However, Biotech needs to understand that nothing is possible without the proper personnel in place to see this strategy to fruition.</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i/>
          <w:iCs/>
          <w:color w:val="565A5C"/>
          <w:spacing w:val="3"/>
          <w:sz w:val="26"/>
          <w:szCs w:val="26"/>
        </w:rPr>
        <w:t>Expert Foods Consultants has been retained to continue its partnership with Biotech working on the Infant Formula Division but instead of working with Melanie, will now assist the new Director.  As the team lead, you will be traveling extensively with the new Director to the other major divisions spending time directly with the directors and getting to know their strategies for maintaining a well-oiled group while meeting the mission and vision.</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i/>
          <w:iCs/>
          <w:color w:val="565A5C"/>
          <w:spacing w:val="3"/>
          <w:sz w:val="26"/>
          <w:szCs w:val="26"/>
        </w:rPr>
        <w:t>Getting to know Biotech’s leadership teams will be critical as well as doing so will allow the Expert Foods consultants to help with the vetting of potential leaders. The new Infant Formula Director has asked you to help identify the types of leadership qualities the organization will need to have in place to help the new division align with the mission and vision of the organization as well as Melanie’s desire for a more sustainable future by being an environmentally and human friendly company. </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i/>
          <w:iCs/>
          <w:color w:val="565A5C"/>
          <w:spacing w:val="3"/>
          <w:sz w:val="26"/>
          <w:szCs w:val="26"/>
        </w:rPr>
        <w:t>There are several elements that result from the planning stage, one of which is the development of long-term goals.  Long-term goals are set by the owners, leaders or upper management depending on the structure, size or type of organization.  Long-term goals reflect the big-picture goals and objectives are directly related to the purpose and vision that the leaders and owners develop.  In today’s change-dominated business environment long-term goals are set to be accomplished in 2-3 years’ time as opposed to the previous century’s 5-10 years.</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i/>
          <w:iCs/>
          <w:color w:val="565A5C"/>
          <w:spacing w:val="3"/>
          <w:sz w:val="26"/>
          <w:szCs w:val="26"/>
        </w:rPr>
        <w:t>Long-term goals are often created through planning and strategizing. The process begins with the vision and mission of the business.  To understand the concepts of vision and mission and role of each in the planning process, you will take the role of the leader and formulate the vision and mission of an organization.</w:t>
      </w:r>
    </w:p>
    <w:p w:rsidR="00E17102" w:rsidRPr="00E17102" w:rsidRDefault="00E17102" w:rsidP="00E17102">
      <w:pPr>
        <w:numPr>
          <w:ilvl w:val="0"/>
          <w:numId w:val="11"/>
        </w:numPr>
        <w:spacing w:before="100" w:beforeAutospacing="1" w:after="100" w:afterAutospacing="1"/>
        <w:ind w:left="0"/>
        <w:rPr>
          <w:rFonts w:ascii="Cambria" w:hAnsi="Cambria" w:cs="Lucida Sans Unicode"/>
          <w:color w:val="565A5C"/>
          <w:spacing w:val="3"/>
          <w:sz w:val="26"/>
          <w:szCs w:val="26"/>
        </w:rPr>
      </w:pPr>
      <w:r w:rsidRPr="00E17102">
        <w:rPr>
          <w:rFonts w:ascii="Cambria" w:hAnsi="Cambria" w:cs="Lucida Sans Unicode"/>
          <w:i/>
          <w:iCs/>
          <w:color w:val="565A5C"/>
          <w:spacing w:val="3"/>
          <w:sz w:val="26"/>
          <w:szCs w:val="26"/>
        </w:rPr>
        <w:t>With the addition of a new division and, more importantly, a new product line senior leadership has determined that the current Mission and Vision statements may not be as relevant as they once were.  Max has tasked you as the team lead from Expert Foods Consultants to present a more relevant Mission and Vision statement to reflect Biotech’s growing presence but also its desire to be a leader in sustainability and green products.</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b/>
          <w:bCs/>
          <w:color w:val="565A5C"/>
          <w:spacing w:val="3"/>
          <w:sz w:val="26"/>
          <w:szCs w:val="26"/>
        </w:rPr>
        <w:t>Current Company Vision:</w:t>
      </w:r>
      <w:r w:rsidRPr="002A601D">
        <w:rPr>
          <w:rFonts w:ascii="Cambria" w:hAnsi="Cambria" w:cs="Lucida Sans Unicode"/>
          <w:b/>
          <w:bCs/>
          <w:color w:val="565A5C"/>
          <w:spacing w:val="3"/>
          <w:sz w:val="26"/>
          <w:szCs w:val="26"/>
        </w:rPr>
        <w:t> </w:t>
      </w:r>
      <w:r w:rsidRPr="00E17102">
        <w:rPr>
          <w:rFonts w:ascii="Cambria" w:hAnsi="Cambria" w:cs="Lucida Sans Unicode"/>
          <w:i/>
          <w:iCs/>
          <w:color w:val="565A5C"/>
          <w:spacing w:val="3"/>
          <w:sz w:val="26"/>
          <w:szCs w:val="26"/>
        </w:rPr>
        <w:t>To help provide everyone with the healthiest life possible in the most natural of ways.</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b/>
          <w:bCs/>
          <w:color w:val="565A5C"/>
          <w:spacing w:val="3"/>
          <w:sz w:val="26"/>
          <w:szCs w:val="26"/>
        </w:rPr>
        <w:lastRenderedPageBreak/>
        <w:t>Current Mission:</w:t>
      </w:r>
      <w:r w:rsidRPr="002A601D">
        <w:rPr>
          <w:rFonts w:ascii="Cambria" w:hAnsi="Cambria" w:cs="Lucida Sans Unicode"/>
          <w:b/>
          <w:bCs/>
          <w:color w:val="565A5C"/>
          <w:spacing w:val="3"/>
          <w:sz w:val="26"/>
          <w:szCs w:val="26"/>
        </w:rPr>
        <w:t> </w:t>
      </w:r>
      <w:r w:rsidRPr="00E17102">
        <w:rPr>
          <w:rFonts w:ascii="Cambria" w:hAnsi="Cambria" w:cs="Lucida Sans Unicode"/>
          <w:i/>
          <w:iCs/>
          <w:color w:val="565A5C"/>
          <w:spacing w:val="3"/>
          <w:sz w:val="26"/>
          <w:szCs w:val="26"/>
        </w:rPr>
        <w:t>To develop products that are safe, effective, affordable and natural with the customer’s health always their primary goal.</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b/>
          <w:bCs/>
          <w:color w:val="565A5C"/>
          <w:spacing w:val="3"/>
          <w:sz w:val="26"/>
          <w:szCs w:val="26"/>
        </w:rPr>
        <w:t>Exercise Instructions:</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color w:val="565A5C"/>
          <w:spacing w:val="3"/>
          <w:sz w:val="26"/>
          <w:szCs w:val="26"/>
        </w:rPr>
        <w:t xml:space="preserve">For this exercise, you will act as the group lead from Expert Foods Consultants, assigned to Biotech’s.  You will put together a preliminary document so your team can review prior to passing along to Biotech.  The preliminary document is a detailed Word document or </w:t>
      </w:r>
      <w:proofErr w:type="spellStart"/>
      <w:r w:rsidRPr="00E17102">
        <w:rPr>
          <w:rFonts w:ascii="Cambria" w:hAnsi="Cambria" w:cs="Lucida Sans Unicode"/>
          <w:color w:val="565A5C"/>
          <w:spacing w:val="3"/>
          <w:sz w:val="26"/>
          <w:szCs w:val="26"/>
        </w:rPr>
        <w:t>rft</w:t>
      </w:r>
      <w:proofErr w:type="spellEnd"/>
      <w:r w:rsidRPr="00E17102">
        <w:rPr>
          <w:rFonts w:ascii="Cambria" w:hAnsi="Cambria" w:cs="Lucida Sans Unicode"/>
          <w:color w:val="565A5C"/>
          <w:spacing w:val="3"/>
          <w:sz w:val="26"/>
          <w:szCs w:val="26"/>
        </w:rPr>
        <w:t xml:space="preserve"> document that presents your ideas and explains your ideas and reasoning that will use the course material to supporting the ideas and reasoning.  You will be using the course material to support your ideas.</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b/>
          <w:bCs/>
          <w:color w:val="565A5C"/>
          <w:spacing w:val="3"/>
          <w:sz w:val="26"/>
          <w:szCs w:val="26"/>
        </w:rPr>
        <w:t>Due Date: </w:t>
      </w:r>
      <w:r w:rsidRPr="002A601D">
        <w:rPr>
          <w:rFonts w:ascii="Cambria" w:hAnsi="Cambria" w:cs="Lucida Sans Unicode"/>
          <w:b/>
          <w:bCs/>
          <w:color w:val="565A5C"/>
          <w:spacing w:val="3"/>
          <w:sz w:val="26"/>
          <w:szCs w:val="26"/>
        </w:rPr>
        <w:t> </w:t>
      </w:r>
      <w:r w:rsidRPr="00E17102">
        <w:rPr>
          <w:rFonts w:ascii="Cambria" w:hAnsi="Cambria" w:cs="Lucida Sans Unicode"/>
          <w:color w:val="565A5C"/>
          <w:spacing w:val="3"/>
          <w:sz w:val="26"/>
          <w:szCs w:val="26"/>
        </w:rPr>
        <w:t>Week 3 - Saturday 11:59 p.m. eastern time.</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b/>
          <w:bCs/>
          <w:color w:val="565A5C"/>
          <w:spacing w:val="3"/>
          <w:sz w:val="26"/>
          <w:szCs w:val="26"/>
        </w:rPr>
        <w:t>Leadership Elements</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color w:val="565A5C"/>
          <w:spacing w:val="3"/>
          <w:sz w:val="26"/>
          <w:szCs w:val="26"/>
        </w:rPr>
        <w:t>Write one paragraph for each statement below:</w:t>
      </w:r>
    </w:p>
    <w:p w:rsidR="00E17102" w:rsidRPr="00E17102" w:rsidRDefault="00E17102" w:rsidP="00E17102">
      <w:pPr>
        <w:numPr>
          <w:ilvl w:val="0"/>
          <w:numId w:val="12"/>
        </w:numPr>
        <w:spacing w:before="100" w:beforeAutospacing="1" w:after="100" w:afterAutospacing="1"/>
        <w:ind w:left="0"/>
        <w:rPr>
          <w:rFonts w:ascii="Cambria" w:hAnsi="Cambria" w:cs="Lucida Sans Unicode"/>
          <w:color w:val="565A5C"/>
          <w:spacing w:val="3"/>
          <w:sz w:val="26"/>
          <w:szCs w:val="26"/>
        </w:rPr>
      </w:pPr>
      <w:r w:rsidRPr="00E17102">
        <w:rPr>
          <w:rFonts w:ascii="Cambria" w:hAnsi="Cambria" w:cs="Lucida Sans Unicode"/>
          <w:color w:val="565A5C"/>
          <w:spacing w:val="3"/>
          <w:sz w:val="26"/>
          <w:szCs w:val="26"/>
        </w:rPr>
        <w:t>Define leadership and explain the difference between leading and managing. Support the reasoning with the course material.</w:t>
      </w:r>
    </w:p>
    <w:p w:rsidR="00E17102" w:rsidRPr="00E17102" w:rsidRDefault="00E17102" w:rsidP="00E17102">
      <w:pPr>
        <w:numPr>
          <w:ilvl w:val="0"/>
          <w:numId w:val="12"/>
        </w:numPr>
        <w:spacing w:before="100" w:beforeAutospacing="1" w:after="100" w:afterAutospacing="1"/>
        <w:ind w:left="0"/>
        <w:rPr>
          <w:rFonts w:ascii="Cambria" w:hAnsi="Cambria" w:cs="Lucida Sans Unicode"/>
          <w:color w:val="565A5C"/>
          <w:spacing w:val="3"/>
          <w:sz w:val="26"/>
          <w:szCs w:val="26"/>
        </w:rPr>
      </w:pPr>
      <w:r w:rsidRPr="00E17102">
        <w:rPr>
          <w:rFonts w:ascii="Cambria" w:hAnsi="Cambria" w:cs="Lucida Sans Unicode"/>
          <w:color w:val="565A5C"/>
          <w:spacing w:val="3"/>
          <w:sz w:val="26"/>
          <w:szCs w:val="26"/>
        </w:rPr>
        <w:t>Explain what leadership styles will best fit with the new director’s style of leadership; a multi-cultural workforce; and the goal of having a sustainable, green, and human friendly product line on the forefront of innovation within the infant formula industry.  Remember, to use the course material to support the ideas and reasoning.  You will not be using external source materials.</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b/>
          <w:bCs/>
          <w:color w:val="565A5C"/>
          <w:spacing w:val="3"/>
          <w:sz w:val="26"/>
          <w:szCs w:val="26"/>
        </w:rPr>
        <w:t>Mission and Vision Statements</w:t>
      </w:r>
    </w:p>
    <w:p w:rsidR="00E17102" w:rsidRPr="00E17102" w:rsidRDefault="00E17102" w:rsidP="00E17102">
      <w:pPr>
        <w:numPr>
          <w:ilvl w:val="0"/>
          <w:numId w:val="13"/>
        </w:numPr>
        <w:spacing w:before="100" w:beforeAutospacing="1" w:after="100" w:afterAutospacing="1"/>
        <w:ind w:left="0"/>
        <w:rPr>
          <w:rFonts w:ascii="Cambria" w:hAnsi="Cambria" w:cs="Lucida Sans Unicode"/>
          <w:color w:val="565A5C"/>
          <w:spacing w:val="3"/>
          <w:sz w:val="26"/>
          <w:szCs w:val="26"/>
        </w:rPr>
      </w:pPr>
      <w:r w:rsidRPr="00E17102">
        <w:rPr>
          <w:rFonts w:ascii="Cambria" w:hAnsi="Cambria" w:cs="Lucida Sans Unicode"/>
          <w:color w:val="565A5C"/>
          <w:spacing w:val="3"/>
          <w:sz w:val="26"/>
          <w:szCs w:val="26"/>
        </w:rPr>
        <w:t>Construct a more relevant Mission statement and Vision statement to reflect Biotech’s growing presence but also its desire to be a leader in sustainability and green products. </w:t>
      </w:r>
    </w:p>
    <w:p w:rsidR="00E17102" w:rsidRPr="00E17102" w:rsidRDefault="00E17102" w:rsidP="00E17102">
      <w:pPr>
        <w:numPr>
          <w:ilvl w:val="0"/>
          <w:numId w:val="13"/>
        </w:numPr>
        <w:spacing w:before="100" w:beforeAutospacing="1" w:after="100" w:afterAutospacing="1"/>
        <w:ind w:left="0"/>
        <w:rPr>
          <w:rFonts w:ascii="Cambria" w:hAnsi="Cambria" w:cs="Lucida Sans Unicode"/>
          <w:color w:val="565A5C"/>
          <w:spacing w:val="3"/>
          <w:sz w:val="26"/>
          <w:szCs w:val="26"/>
        </w:rPr>
      </w:pPr>
      <w:r w:rsidRPr="00E17102">
        <w:rPr>
          <w:rFonts w:ascii="Cambria" w:hAnsi="Cambria" w:cs="Lucida Sans Unicode"/>
          <w:color w:val="565A5C"/>
          <w:spacing w:val="3"/>
          <w:sz w:val="26"/>
          <w:szCs w:val="26"/>
        </w:rPr>
        <w:t>In a separate paragraph, explain the reasoning for the changes made to the mission statement and vision statement.  Use the course material to support the reason.  Do not use external source material.</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b/>
          <w:bCs/>
          <w:color w:val="565A5C"/>
          <w:spacing w:val="3"/>
          <w:sz w:val="26"/>
          <w:szCs w:val="26"/>
        </w:rPr>
        <w:t>How to Set Up the Exercise</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color w:val="565A5C"/>
          <w:spacing w:val="3"/>
          <w:sz w:val="26"/>
          <w:szCs w:val="26"/>
        </w:rPr>
        <w:lastRenderedPageBreak/>
        <w:t>Create a Word or Rich Text Format (RTF) document, which requires double spacing. Use Arial, 12-point font.    You will cite within the document and provide a reference list on a separate page.</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color w:val="565A5C"/>
          <w:spacing w:val="3"/>
          <w:sz w:val="26"/>
          <w:szCs w:val="26"/>
        </w:rPr>
        <w:t>Provide a title page and a reference list on a separate page. </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color w:val="565A5C"/>
          <w:spacing w:val="3"/>
          <w:sz w:val="26"/>
          <w:szCs w:val="26"/>
        </w:rPr>
        <w:t>Create an introductory paragraph explaining what you had put together so your team has a clear understanding of what you have done and why you have done so.</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color w:val="565A5C"/>
          <w:spacing w:val="3"/>
          <w:sz w:val="26"/>
          <w:szCs w:val="26"/>
        </w:rPr>
        <w:t>**Do not copy the question and present in a question/answer format. </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b/>
          <w:bCs/>
          <w:color w:val="565A5C"/>
          <w:spacing w:val="3"/>
          <w:sz w:val="26"/>
          <w:szCs w:val="26"/>
        </w:rPr>
        <w:t>Submit the Exercise in the Assignment Folder</w:t>
      </w:r>
      <w:r w:rsidRPr="002A601D">
        <w:rPr>
          <w:rFonts w:ascii="Cambria" w:hAnsi="Cambria" w:cs="Lucida Sans Unicode"/>
          <w:b/>
          <w:bCs/>
          <w:color w:val="565A5C"/>
          <w:spacing w:val="3"/>
          <w:sz w:val="26"/>
          <w:szCs w:val="26"/>
        </w:rPr>
        <w:t> </w:t>
      </w:r>
      <w:r w:rsidRPr="00E17102">
        <w:rPr>
          <w:rFonts w:ascii="Cambria" w:hAnsi="Cambria" w:cs="Lucida Sans Unicode"/>
          <w:color w:val="565A5C"/>
          <w:spacing w:val="3"/>
          <w:sz w:val="26"/>
          <w:szCs w:val="26"/>
        </w:rPr>
        <w:t>(The assignment submitted to the Assignment Folder will be considered the student's final product and therefore ready for grading by the instructor.  It is incumbent upon the student to verify the assignment is the correct submission.  No exceptions will be considered by the instructor).</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b/>
          <w:bCs/>
          <w:color w:val="565A5C"/>
          <w:spacing w:val="3"/>
          <w:sz w:val="26"/>
          <w:szCs w:val="26"/>
        </w:rPr>
        <w:t>Completing the Exercise</w:t>
      </w:r>
    </w:p>
    <w:p w:rsidR="00E17102" w:rsidRP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color w:val="565A5C"/>
          <w:spacing w:val="3"/>
          <w:sz w:val="26"/>
          <w:szCs w:val="26"/>
        </w:rPr>
        <w:t>In order to complete this Exercise, you will want to first read the module, Learn How to Support What You Write, as this assignment requires you to use the course readings and research to support what you write.  Also,  </w:t>
      </w:r>
    </w:p>
    <w:p w:rsidR="00E17102" w:rsidRPr="00E17102" w:rsidRDefault="00E17102" w:rsidP="00E17102">
      <w:pPr>
        <w:numPr>
          <w:ilvl w:val="0"/>
          <w:numId w:val="14"/>
        </w:numPr>
        <w:spacing w:before="100" w:beforeAutospacing="1" w:after="100" w:afterAutospacing="1"/>
        <w:ind w:left="0"/>
        <w:rPr>
          <w:rFonts w:ascii="Cambria" w:hAnsi="Cambria" w:cs="Lucida Sans Unicode"/>
          <w:color w:val="565A5C"/>
          <w:spacing w:val="3"/>
          <w:sz w:val="26"/>
          <w:szCs w:val="26"/>
        </w:rPr>
      </w:pPr>
      <w:r w:rsidRPr="00E17102">
        <w:rPr>
          <w:rFonts w:ascii="Cambria" w:hAnsi="Cambria" w:cs="Lucida Sans Unicode"/>
          <w:color w:val="565A5C"/>
          <w:spacing w:val="3"/>
          <w:sz w:val="26"/>
          <w:szCs w:val="26"/>
        </w:rPr>
        <w:t>Read and use the grading rubric while completing the exercise to ensure all requirements are met that will lead to the highest possible grade.  </w:t>
      </w:r>
    </w:p>
    <w:p w:rsidR="00E17102" w:rsidRPr="00E17102" w:rsidRDefault="00E17102" w:rsidP="00E17102">
      <w:pPr>
        <w:numPr>
          <w:ilvl w:val="0"/>
          <w:numId w:val="15"/>
        </w:numPr>
        <w:spacing w:before="100" w:beforeAutospacing="1" w:after="100" w:afterAutospacing="1"/>
        <w:ind w:left="0"/>
        <w:rPr>
          <w:rFonts w:ascii="Cambria" w:hAnsi="Cambria" w:cs="Lucida Sans Unicode"/>
          <w:color w:val="565A5C"/>
          <w:spacing w:val="3"/>
          <w:sz w:val="26"/>
          <w:szCs w:val="26"/>
        </w:rPr>
      </w:pPr>
      <w:r w:rsidRPr="00E17102">
        <w:rPr>
          <w:rFonts w:ascii="Cambria" w:hAnsi="Cambria" w:cs="Lucida Sans Unicode"/>
          <w:color w:val="565A5C"/>
          <w:spacing w:val="3"/>
          <w:sz w:val="26"/>
          <w:szCs w:val="26"/>
        </w:rPr>
        <w:t>Third person writing is required.  Third person means that there are no words such as “I, me, my, we, or us” (first person writing), nor is there use of “you or your” (second person writing).  If uncertain how to write in the third person, view this link:  </w:t>
      </w:r>
      <w:hyperlink r:id="rId6" w:history="1">
        <w:r w:rsidRPr="002A601D">
          <w:rPr>
            <w:rFonts w:ascii="Cambria" w:hAnsi="Cambria" w:cs="Lucida Sans Unicode"/>
            <w:color w:val="006FBF"/>
            <w:spacing w:val="3"/>
            <w:sz w:val="26"/>
            <w:szCs w:val="26"/>
            <w:u w:val="single"/>
          </w:rPr>
          <w:t>http://www.quickanddirtytips.com/education/grammar/first-second-and-third-person</w:t>
        </w:r>
      </w:hyperlink>
      <w:r w:rsidRPr="00E17102">
        <w:rPr>
          <w:rFonts w:ascii="Cambria" w:hAnsi="Cambria" w:cs="Lucida Sans Unicode"/>
          <w:color w:val="565A5C"/>
          <w:spacing w:val="3"/>
          <w:sz w:val="26"/>
          <w:szCs w:val="26"/>
        </w:rPr>
        <w:t>. </w:t>
      </w:r>
    </w:p>
    <w:p w:rsidR="00E17102" w:rsidRPr="00E17102" w:rsidRDefault="00E17102" w:rsidP="00E17102">
      <w:pPr>
        <w:numPr>
          <w:ilvl w:val="0"/>
          <w:numId w:val="16"/>
        </w:numPr>
        <w:spacing w:before="100" w:beforeAutospacing="1" w:after="100" w:afterAutospacing="1"/>
        <w:ind w:left="0"/>
        <w:rPr>
          <w:rFonts w:ascii="Cambria" w:hAnsi="Cambria" w:cs="Lucida Sans Unicode"/>
          <w:color w:val="565A5C"/>
          <w:spacing w:val="3"/>
          <w:sz w:val="26"/>
          <w:szCs w:val="26"/>
        </w:rPr>
      </w:pPr>
      <w:r w:rsidRPr="00E17102">
        <w:rPr>
          <w:rFonts w:ascii="Cambria" w:hAnsi="Cambria" w:cs="Lucida Sans Unicode"/>
          <w:color w:val="565A5C"/>
          <w:spacing w:val="3"/>
          <w:sz w:val="26"/>
          <w:szCs w:val="26"/>
        </w:rPr>
        <w:t>Contractions are not used in business writing, so do not use them.  </w:t>
      </w:r>
    </w:p>
    <w:p w:rsidR="00E17102" w:rsidRPr="00E17102" w:rsidRDefault="00E17102" w:rsidP="00E17102">
      <w:pPr>
        <w:numPr>
          <w:ilvl w:val="0"/>
          <w:numId w:val="17"/>
        </w:numPr>
        <w:spacing w:before="100" w:beforeAutospacing="1" w:after="100" w:afterAutospacing="1"/>
        <w:ind w:left="0"/>
        <w:rPr>
          <w:rFonts w:ascii="Cambria" w:hAnsi="Cambria" w:cs="Lucida Sans Unicode"/>
          <w:color w:val="565A5C"/>
          <w:spacing w:val="3"/>
          <w:sz w:val="26"/>
          <w:szCs w:val="26"/>
        </w:rPr>
      </w:pPr>
      <w:r w:rsidRPr="00E17102">
        <w:rPr>
          <w:rFonts w:ascii="Cambria" w:hAnsi="Cambria" w:cs="Lucida Sans Unicode"/>
          <w:color w:val="565A5C"/>
          <w:spacing w:val="3"/>
          <w:sz w:val="26"/>
          <w:szCs w:val="26"/>
        </w:rPr>
        <w:t xml:space="preserve">Paraphrase and do not use direct quotation marks.  Paraphrase means you do not use more than four consecutive words from a source document.  Instead put a passage from a source document into your own words and attribute the passage to the source document.  Not using direct quotation marks means that there should be no passages with quotation marks and instead the source material is paraphrased as stated above.  Note that a </w:t>
      </w:r>
      <w:r w:rsidRPr="00E17102">
        <w:rPr>
          <w:rFonts w:ascii="Cambria" w:hAnsi="Cambria" w:cs="Lucida Sans Unicode"/>
          <w:color w:val="565A5C"/>
          <w:spacing w:val="3"/>
          <w:sz w:val="26"/>
          <w:szCs w:val="26"/>
        </w:rPr>
        <w:lastRenderedPageBreak/>
        <w:t>reference within a reference list cannot exist without an associated in-text citation and vice versa.   You may not use more than four consecutive words from a source document, as doing so would require direct quotation marks.  Changing words from a passage does not exclude the passage from having quotation marks.   If more than four consecutive words are used from source documents, this material will not be included in the grade and could lead to allegations of academic dishonesty.</w:t>
      </w:r>
    </w:p>
    <w:p w:rsidR="00E17102" w:rsidRPr="00E17102" w:rsidRDefault="00E17102" w:rsidP="00E17102">
      <w:pPr>
        <w:numPr>
          <w:ilvl w:val="0"/>
          <w:numId w:val="18"/>
        </w:numPr>
        <w:spacing w:before="100" w:beforeAutospacing="1" w:after="100" w:afterAutospacing="1"/>
        <w:ind w:left="0"/>
        <w:rPr>
          <w:rFonts w:ascii="Cambria" w:hAnsi="Cambria" w:cs="Lucida Sans Unicode"/>
          <w:color w:val="565A5C"/>
          <w:spacing w:val="3"/>
          <w:sz w:val="26"/>
          <w:szCs w:val="26"/>
        </w:rPr>
      </w:pPr>
      <w:r w:rsidRPr="00E17102">
        <w:rPr>
          <w:rFonts w:ascii="Cambria" w:hAnsi="Cambria" w:cs="Lucida Sans Unicode"/>
          <w:color w:val="565A5C"/>
          <w:spacing w:val="3"/>
          <w:sz w:val="26"/>
          <w:szCs w:val="26"/>
        </w:rPr>
        <w:t>You are expected to use the case scenarios and weekly course material to develop the analysis and support the reasoning.   There should be a robust use of the course material along with thorough analysis of potential location information.  Material used from a source document must be cited and referenced.  A reference within a reference list cannot exist without an associated in-text citation and vice versa.  Changing words from a passage does not exclude the passage from having quotation marks.   If more than four consecutive words are used from source documents, this material will not be included in the grade and could lead to allegations of academic dishonesty.</w:t>
      </w:r>
    </w:p>
    <w:p w:rsidR="00E17102" w:rsidRPr="00E17102" w:rsidRDefault="00E17102" w:rsidP="00E17102">
      <w:pPr>
        <w:numPr>
          <w:ilvl w:val="0"/>
          <w:numId w:val="19"/>
        </w:numPr>
        <w:spacing w:before="100" w:beforeAutospacing="1" w:after="100" w:afterAutospacing="1"/>
        <w:ind w:left="0"/>
        <w:rPr>
          <w:rFonts w:ascii="Cambria" w:hAnsi="Cambria" w:cs="Lucida Sans Unicode"/>
          <w:color w:val="565A5C"/>
          <w:spacing w:val="3"/>
          <w:sz w:val="26"/>
          <w:szCs w:val="26"/>
        </w:rPr>
      </w:pPr>
      <w:r w:rsidRPr="00E17102">
        <w:rPr>
          <w:rFonts w:ascii="Cambria" w:hAnsi="Cambria" w:cs="Lucida Sans Unicode"/>
          <w:color w:val="565A5C"/>
          <w:spacing w:val="3"/>
          <w:sz w:val="26"/>
          <w:szCs w:val="26"/>
        </w:rPr>
        <w:t>Use in-text citations and provide a reference list that contains the reference associated with each in-text citation.</w:t>
      </w:r>
    </w:p>
    <w:p w:rsidR="00E17102" w:rsidRPr="00E17102" w:rsidRDefault="00E17102" w:rsidP="00E17102">
      <w:pPr>
        <w:numPr>
          <w:ilvl w:val="0"/>
          <w:numId w:val="20"/>
        </w:numPr>
        <w:spacing w:before="100" w:beforeAutospacing="1" w:after="100" w:afterAutospacing="1"/>
        <w:ind w:left="0"/>
        <w:rPr>
          <w:rFonts w:ascii="Cambria" w:hAnsi="Cambria" w:cs="Lucida Sans Unicode"/>
          <w:color w:val="565A5C"/>
          <w:spacing w:val="3"/>
          <w:sz w:val="26"/>
          <w:szCs w:val="26"/>
        </w:rPr>
      </w:pPr>
      <w:r w:rsidRPr="00E17102">
        <w:rPr>
          <w:rFonts w:ascii="Cambria" w:hAnsi="Cambria" w:cs="Lucida Sans Unicode"/>
          <w:b/>
          <w:color w:val="C00000"/>
          <w:spacing w:val="3"/>
          <w:sz w:val="26"/>
          <w:szCs w:val="26"/>
        </w:rPr>
        <w:t>You may not use books in completing this exercise unless part of the course material.  Also, do not use a dictionary or Wikipedia</w:t>
      </w:r>
      <w:r w:rsidRPr="00E17102">
        <w:rPr>
          <w:rFonts w:ascii="Cambria" w:hAnsi="Cambria" w:cs="Lucida Sans Unicode"/>
          <w:color w:val="565A5C"/>
          <w:spacing w:val="3"/>
          <w:sz w:val="26"/>
          <w:szCs w:val="26"/>
        </w:rPr>
        <w:t>.</w:t>
      </w:r>
    </w:p>
    <w:p w:rsidR="00E17102" w:rsidRPr="00E17102" w:rsidRDefault="00E17102" w:rsidP="00E17102">
      <w:pPr>
        <w:numPr>
          <w:ilvl w:val="0"/>
          <w:numId w:val="21"/>
        </w:numPr>
        <w:spacing w:before="100" w:beforeAutospacing="1" w:after="100" w:afterAutospacing="1"/>
        <w:ind w:left="0"/>
        <w:rPr>
          <w:rFonts w:ascii="Cambria" w:hAnsi="Cambria" w:cs="Lucida Sans Unicode"/>
          <w:color w:val="565A5C"/>
          <w:spacing w:val="3"/>
          <w:sz w:val="26"/>
          <w:szCs w:val="26"/>
        </w:rPr>
      </w:pPr>
      <w:r w:rsidRPr="00E17102">
        <w:rPr>
          <w:rFonts w:ascii="Cambria" w:hAnsi="Cambria" w:cs="Lucida Sans Unicode"/>
          <w:color w:val="565A5C"/>
          <w:spacing w:val="3"/>
          <w:sz w:val="26"/>
          <w:szCs w:val="26"/>
        </w:rPr>
        <w:t>Provide the page or paragraph number in every in-text citation presented.  If the eBook does not have pages, provide the chapter title and topic heading.  If using a video, provide the minutes and second of the cited material.</w:t>
      </w:r>
    </w:p>
    <w:p w:rsidR="00E17102" w:rsidRDefault="00E17102" w:rsidP="00E17102">
      <w:pPr>
        <w:spacing w:before="120" w:after="240"/>
        <w:rPr>
          <w:rFonts w:ascii="Cambria" w:hAnsi="Cambria" w:cs="Lucida Sans Unicode"/>
          <w:color w:val="565A5C"/>
          <w:spacing w:val="3"/>
          <w:sz w:val="26"/>
          <w:szCs w:val="26"/>
        </w:rPr>
      </w:pPr>
      <w:r w:rsidRPr="00E17102">
        <w:rPr>
          <w:rFonts w:ascii="Cambria" w:hAnsi="Cambria" w:cs="Lucida Sans Unicode"/>
          <w:color w:val="565A5C"/>
          <w:spacing w:val="3"/>
          <w:sz w:val="26"/>
          <w:szCs w:val="26"/>
        </w:rPr>
        <w:t> </w:t>
      </w:r>
      <w:r w:rsidRPr="00E17102">
        <w:rPr>
          <w:rFonts w:ascii="Cambria" w:hAnsi="Cambria" w:cs="Lucida Sans Unicode"/>
          <w:b/>
          <w:bCs/>
          <w:color w:val="565A5C"/>
          <w:spacing w:val="3"/>
          <w:sz w:val="26"/>
          <w:szCs w:val="26"/>
        </w:rPr>
        <w:t>Self-Plagiarism:</w:t>
      </w:r>
      <w:r w:rsidRPr="002A601D">
        <w:rPr>
          <w:rFonts w:ascii="Cambria" w:hAnsi="Cambria" w:cs="Lucida Sans Unicode"/>
          <w:b/>
          <w:bCs/>
          <w:color w:val="565A5C"/>
          <w:spacing w:val="3"/>
          <w:sz w:val="26"/>
          <w:szCs w:val="26"/>
        </w:rPr>
        <w:t> </w:t>
      </w:r>
      <w:r w:rsidRPr="00E17102">
        <w:rPr>
          <w:rFonts w:ascii="Cambria" w:hAnsi="Cambria" w:cs="Lucida Sans Unicode"/>
          <w:color w:val="565A5C"/>
          <w:spacing w:val="3"/>
          <w:sz w:val="26"/>
          <w:szCs w:val="26"/>
        </w:rPr>
        <w:t>Self-plagiarism is the act of reusing significant, identical or nearly identical portions of one's own work.  You cannot re-use any portion of a paper or other graded work that was submitted to another class even if you are retaking this course.   You also will not reuse any portion of previously submitted work in this class.  A zero will be assigned to the assignment if self-plagiarized.  Faculty</w:t>
      </w:r>
      <w:r w:rsidRPr="002A601D">
        <w:rPr>
          <w:rFonts w:ascii="Cambria" w:hAnsi="Cambria" w:cs="Lucida Sans Unicode"/>
          <w:color w:val="565A5C"/>
          <w:spacing w:val="3"/>
          <w:sz w:val="26"/>
          <w:szCs w:val="26"/>
        </w:rPr>
        <w:t> </w:t>
      </w:r>
      <w:r w:rsidRPr="00E17102">
        <w:rPr>
          <w:rFonts w:ascii="Cambria" w:hAnsi="Cambria" w:cs="Lucida Sans Unicode"/>
          <w:color w:val="565A5C"/>
          <w:spacing w:val="3"/>
          <w:sz w:val="26"/>
          <w:szCs w:val="26"/>
          <w:u w:val="single"/>
        </w:rPr>
        <w:t>do</w:t>
      </w:r>
      <w:r w:rsidRPr="002A601D">
        <w:rPr>
          <w:rFonts w:ascii="Cambria" w:hAnsi="Cambria" w:cs="Lucida Sans Unicode"/>
          <w:color w:val="565A5C"/>
          <w:spacing w:val="3"/>
          <w:sz w:val="26"/>
          <w:szCs w:val="26"/>
        </w:rPr>
        <w:t> </w:t>
      </w:r>
      <w:r w:rsidRPr="00E17102">
        <w:rPr>
          <w:rFonts w:ascii="Cambria" w:hAnsi="Cambria" w:cs="Lucida Sans Unicode"/>
          <w:color w:val="565A5C"/>
          <w:spacing w:val="3"/>
          <w:sz w:val="26"/>
          <w:szCs w:val="26"/>
          <w:u w:val="single"/>
        </w:rPr>
        <w:t>not</w:t>
      </w:r>
      <w:r w:rsidRPr="002A601D">
        <w:rPr>
          <w:rFonts w:ascii="Cambria" w:hAnsi="Cambria" w:cs="Lucida Sans Unicode"/>
          <w:color w:val="565A5C"/>
          <w:spacing w:val="3"/>
          <w:sz w:val="26"/>
          <w:szCs w:val="26"/>
        </w:rPr>
        <w:t> </w:t>
      </w:r>
      <w:r w:rsidRPr="00E17102">
        <w:rPr>
          <w:rFonts w:ascii="Cambria" w:hAnsi="Cambria" w:cs="Lucida Sans Unicode"/>
          <w:color w:val="565A5C"/>
          <w:spacing w:val="3"/>
          <w:sz w:val="26"/>
          <w:szCs w:val="26"/>
        </w:rPr>
        <w:t>have the discretion to accept self-plagiarized work.</w:t>
      </w:r>
    </w:p>
    <w:p w:rsidR="002A601D" w:rsidRPr="00E17102" w:rsidRDefault="002A601D" w:rsidP="00E17102">
      <w:pPr>
        <w:spacing w:before="120" w:after="240"/>
        <w:rPr>
          <w:rFonts w:ascii="Cambria" w:hAnsi="Cambria" w:cs="Lucida Sans Unicode"/>
          <w:color w:val="565A5C"/>
          <w:spacing w:val="3"/>
          <w:sz w:val="26"/>
          <w:szCs w:val="26"/>
        </w:rPr>
      </w:pPr>
    </w:p>
    <w:p w:rsidR="00E17102" w:rsidRPr="002A601D" w:rsidRDefault="00E17102">
      <w:pPr>
        <w:rPr>
          <w:rFonts w:ascii="Cambria" w:hAnsi="Cambria" w:cstheme="minorHAnsi"/>
        </w:rPr>
      </w:pPr>
    </w:p>
    <w:p w:rsidR="002A601D" w:rsidRPr="002A601D" w:rsidRDefault="002A601D">
      <w:pPr>
        <w:rPr>
          <w:rFonts w:ascii="Cambria" w:hAnsi="Cambria" w:cstheme="minorHAnsi"/>
        </w:rPr>
      </w:pPr>
    </w:p>
    <w:p w:rsidR="002A601D" w:rsidRPr="002A601D" w:rsidRDefault="002A601D">
      <w:pPr>
        <w:rPr>
          <w:rFonts w:ascii="Cambria" w:hAnsi="Cambria" w:cstheme="minorHAnsi"/>
        </w:rPr>
      </w:pPr>
      <w:r w:rsidRPr="002A601D">
        <w:rPr>
          <w:rFonts w:ascii="Cambria" w:hAnsi="Cambria" w:cstheme="minorHAnsi"/>
        </w:rPr>
        <w:lastRenderedPageBreak/>
        <w:t>-----------------------------------------------------------------------Exercise 3 ---------------------------------------------------------------------------</w:t>
      </w:r>
    </w:p>
    <w:p w:rsidR="002A601D" w:rsidRPr="002A601D" w:rsidRDefault="002A601D">
      <w:pPr>
        <w:rPr>
          <w:rFonts w:ascii="Cambria" w:hAnsi="Cambria" w:cstheme="minorHAnsi"/>
        </w:rPr>
      </w:pPr>
    </w:p>
    <w:p w:rsidR="002A601D" w:rsidRPr="002A601D" w:rsidRDefault="002A601D" w:rsidP="002A601D">
      <w:pPr>
        <w:spacing w:before="120" w:after="240"/>
        <w:rPr>
          <w:rFonts w:ascii="Cambria" w:hAnsi="Cambria" w:cs="Lucida Sans Unicode"/>
          <w:color w:val="565A5C"/>
          <w:spacing w:val="3"/>
          <w:sz w:val="26"/>
          <w:szCs w:val="26"/>
        </w:rPr>
      </w:pPr>
      <w:r w:rsidRPr="002A601D">
        <w:rPr>
          <w:rFonts w:ascii="Cambria" w:hAnsi="Cambria" w:cs="Lucida Sans Unicode"/>
          <w:b/>
          <w:bCs/>
          <w:color w:val="565A5C"/>
          <w:spacing w:val="3"/>
          <w:sz w:val="26"/>
          <w:szCs w:val="26"/>
        </w:rPr>
        <w:t>Week 5:  Exercise 3</w:t>
      </w:r>
    </w:p>
    <w:p w:rsidR="002A601D" w:rsidRPr="002A601D" w:rsidRDefault="002A601D" w:rsidP="002A601D">
      <w:pPr>
        <w:spacing w:before="120" w:after="240"/>
        <w:rPr>
          <w:rFonts w:ascii="Cambria" w:hAnsi="Cambria" w:cs="Lucida Sans Unicode"/>
          <w:color w:val="565A5C"/>
          <w:spacing w:val="3"/>
          <w:sz w:val="26"/>
          <w:szCs w:val="26"/>
        </w:rPr>
      </w:pPr>
      <w:r w:rsidRPr="002A601D">
        <w:rPr>
          <w:rFonts w:ascii="Cambria" w:hAnsi="Cambria" w:cs="Lucida Sans Unicode"/>
          <w:b/>
          <w:bCs/>
          <w:color w:val="565A5C"/>
          <w:spacing w:val="3"/>
          <w:sz w:val="26"/>
          <w:szCs w:val="26"/>
        </w:rPr>
        <w:t>This is the last of three exercises that you will be completing.</w:t>
      </w:r>
    </w:p>
    <w:p w:rsidR="002A601D" w:rsidRPr="002A601D" w:rsidRDefault="002A601D" w:rsidP="002A601D">
      <w:pPr>
        <w:spacing w:before="120" w:after="24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The organizing function occurs when management synchronizes and combines the resources of the organization (people, capital, and physical) to complete the goals set out in the planning stage.  All three of these resources are critical for attaining results. This week you will look at how Biotech will align the human resources of the new Infant Formula Division, the culture that will guide the organizational behavior and how the products will align with the mission.</w:t>
      </w:r>
    </w:p>
    <w:p w:rsidR="002A601D" w:rsidRPr="002A601D" w:rsidRDefault="002A601D" w:rsidP="002A601D">
      <w:pPr>
        <w:spacing w:before="120" w:after="24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The Director of the Infant Formula Division has just tasked the Expert Food Consultants group with determining the best line of infant formula products to be in the initial launch a year from now, the best location for sustainable and organic ingredients, as well as the identification of the facility for production.  For the potential product line; as group leader you have been asked to identify potential products, the percentage of net profit of the products based on the industry average and to discuss the success of other infant formula companies that provide sustainable and organic products. In addition, it is necessary to identify the best location to source the organic material for ingredients and to identify where current infant formula companies are sourcing the materials.</w:t>
      </w:r>
    </w:p>
    <w:p w:rsidR="002A601D" w:rsidRPr="002A601D" w:rsidRDefault="002A601D" w:rsidP="002A601D">
      <w:pPr>
        <w:spacing w:before="120" w:after="240"/>
        <w:rPr>
          <w:rFonts w:ascii="Cambria" w:hAnsi="Cambria" w:cs="Lucida Sans Unicode"/>
          <w:color w:val="565A5C"/>
          <w:spacing w:val="3"/>
          <w:sz w:val="26"/>
          <w:szCs w:val="26"/>
        </w:rPr>
      </w:pPr>
      <w:r w:rsidRPr="002A601D">
        <w:rPr>
          <w:rFonts w:ascii="Cambria" w:hAnsi="Cambria" w:cs="Lucida Sans Unicode"/>
          <w:b/>
          <w:bCs/>
          <w:color w:val="565A5C"/>
          <w:spacing w:val="3"/>
          <w:sz w:val="26"/>
          <w:szCs w:val="26"/>
        </w:rPr>
        <w:t>Exercise Instructions:</w:t>
      </w:r>
    </w:p>
    <w:p w:rsidR="002A601D" w:rsidRPr="002A601D" w:rsidRDefault="002A601D" w:rsidP="002A601D">
      <w:pPr>
        <w:spacing w:before="120" w:after="24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For this exercise, you will act as the group lead from Expert Foods Consultants, assigned to Biotech’s.  You will put together a document that contains answers to the following research items.  The document is a Word document or Rich Text Format (RTF) document that provides the answers to the following elements that thoroughly answers the questions and is supported using the course material. </w:t>
      </w:r>
    </w:p>
    <w:p w:rsidR="002A601D" w:rsidRPr="002A601D" w:rsidRDefault="002A601D" w:rsidP="002A601D">
      <w:pPr>
        <w:spacing w:before="120" w:after="240"/>
        <w:rPr>
          <w:rFonts w:ascii="Cambria" w:hAnsi="Cambria" w:cs="Lucida Sans Unicode"/>
          <w:color w:val="565A5C"/>
          <w:spacing w:val="3"/>
          <w:sz w:val="26"/>
          <w:szCs w:val="26"/>
        </w:rPr>
      </w:pPr>
      <w:r w:rsidRPr="002A601D">
        <w:rPr>
          <w:rFonts w:ascii="Cambria" w:hAnsi="Cambria" w:cs="Lucida Sans Unicode"/>
          <w:b/>
          <w:bCs/>
          <w:color w:val="565A5C"/>
          <w:spacing w:val="3"/>
          <w:sz w:val="26"/>
          <w:szCs w:val="26"/>
        </w:rPr>
        <w:t>Due Date:  </w:t>
      </w:r>
      <w:r w:rsidRPr="002A601D">
        <w:rPr>
          <w:rFonts w:ascii="Cambria" w:hAnsi="Cambria" w:cs="Lucida Sans Unicode"/>
          <w:color w:val="565A5C"/>
          <w:spacing w:val="3"/>
          <w:sz w:val="26"/>
          <w:szCs w:val="26"/>
        </w:rPr>
        <w:t>Week 5 - Saturday 11:59pm</w:t>
      </w:r>
    </w:p>
    <w:p w:rsidR="002A601D" w:rsidRPr="002A601D" w:rsidRDefault="002A601D" w:rsidP="002A601D">
      <w:pPr>
        <w:spacing w:before="120" w:after="240"/>
        <w:rPr>
          <w:rFonts w:ascii="Cambria" w:hAnsi="Cambria" w:cs="Lucida Sans Unicode"/>
          <w:color w:val="565A5C"/>
          <w:spacing w:val="3"/>
          <w:sz w:val="26"/>
          <w:szCs w:val="26"/>
        </w:rPr>
      </w:pPr>
      <w:r w:rsidRPr="002A601D">
        <w:rPr>
          <w:rFonts w:ascii="Cambria" w:hAnsi="Cambria" w:cs="Lucida Sans Unicode"/>
          <w:b/>
          <w:bCs/>
          <w:color w:val="565A5C"/>
          <w:spacing w:val="3"/>
          <w:sz w:val="26"/>
          <w:szCs w:val="26"/>
        </w:rPr>
        <w:t>Elements to Address</w:t>
      </w:r>
    </w:p>
    <w:p w:rsidR="002A601D" w:rsidRPr="002A601D" w:rsidRDefault="002A601D" w:rsidP="002A601D">
      <w:pPr>
        <w:spacing w:before="120" w:after="24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lastRenderedPageBreak/>
        <w:t>You will research and answer the following:</w:t>
      </w:r>
    </w:p>
    <w:p w:rsidR="002A601D" w:rsidRPr="002A601D" w:rsidRDefault="002A601D" w:rsidP="002A601D">
      <w:pPr>
        <w:numPr>
          <w:ilvl w:val="0"/>
          <w:numId w:val="22"/>
        </w:numPr>
        <w:spacing w:before="100" w:beforeAutospacing="1" w:after="100" w:afterAutospacing="1"/>
        <w:ind w:left="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Discuss what products (i.e. grass feed cow milk, non-GMO, sensitive, liquid, soy, etc.) would be best for the initial launch based on market analysis;</w:t>
      </w:r>
    </w:p>
    <w:p w:rsidR="002A601D" w:rsidRPr="002A601D" w:rsidRDefault="002A601D" w:rsidP="002A601D">
      <w:pPr>
        <w:numPr>
          <w:ilvl w:val="0"/>
          <w:numId w:val="22"/>
        </w:numPr>
        <w:spacing w:before="100" w:beforeAutospacing="1" w:after="100" w:afterAutospacing="1"/>
        <w:ind w:left="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Potential percentage of net profit of the above products based on industry average for each product;</w:t>
      </w:r>
    </w:p>
    <w:p w:rsidR="002A601D" w:rsidRPr="002A601D" w:rsidRDefault="002A601D" w:rsidP="002A601D">
      <w:pPr>
        <w:numPr>
          <w:ilvl w:val="0"/>
          <w:numId w:val="22"/>
        </w:numPr>
        <w:spacing w:before="100" w:beforeAutospacing="1" w:after="100" w:afterAutospacing="1"/>
        <w:ind w:left="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Success of other infant formula companies that provide sustainable and organic products.</w:t>
      </w:r>
    </w:p>
    <w:p w:rsidR="002A601D" w:rsidRPr="002A601D" w:rsidRDefault="002A601D" w:rsidP="002A601D">
      <w:pPr>
        <w:spacing w:before="120" w:after="24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Once a potential product line has been identified, you will:</w:t>
      </w:r>
    </w:p>
    <w:p w:rsidR="002A601D" w:rsidRPr="002A601D" w:rsidRDefault="002A601D" w:rsidP="002A601D">
      <w:pPr>
        <w:numPr>
          <w:ilvl w:val="0"/>
          <w:numId w:val="23"/>
        </w:numPr>
        <w:spacing w:before="100" w:beforeAutospacing="1" w:after="100" w:afterAutospacing="1"/>
        <w:ind w:left="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Identify the best location to source the organic materials for your ingredients.  Research and identify where current infant formula companies are sourcing the materials and provide explanation as to why this location would be the best source for the ingredients.   Be sure to cite the sources and use the course material in explaining why the location is the best for sourcing the ingredients.</w:t>
      </w:r>
    </w:p>
    <w:p w:rsidR="002A601D" w:rsidRPr="002A601D" w:rsidRDefault="002A601D" w:rsidP="002A601D">
      <w:pPr>
        <w:spacing w:before="120" w:after="24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Based on the location identified in week 2 (Ohio, United States, Malaysia or China), provide a breakdown of the cultural considerations the new director will need to take into account when relocating and bringing on a staff made up of local nationals (if overseas) or from the local community if in Ohio (remember their headquarters is not in Ohio).</w:t>
      </w:r>
    </w:p>
    <w:p w:rsidR="002A601D" w:rsidRPr="002A601D" w:rsidRDefault="002A601D" w:rsidP="002A601D">
      <w:pPr>
        <w:numPr>
          <w:ilvl w:val="0"/>
          <w:numId w:val="24"/>
        </w:numPr>
        <w:spacing w:before="100" w:beforeAutospacing="1" w:after="100" w:afterAutospacing="1"/>
        <w:ind w:left="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Identify the cultural considerations by relocating overseas or to Ohio;</w:t>
      </w:r>
    </w:p>
    <w:p w:rsidR="002A601D" w:rsidRPr="002A601D" w:rsidRDefault="002A601D" w:rsidP="002A601D">
      <w:pPr>
        <w:numPr>
          <w:ilvl w:val="0"/>
          <w:numId w:val="24"/>
        </w:numPr>
        <w:spacing w:before="100" w:beforeAutospacing="1" w:after="100" w:afterAutospacing="1"/>
        <w:ind w:left="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Explain whether the director should consider sourcing leaders from other divisions and taking them to the new location or focus on hiring local personnel as line managers, shift supervisors, and senior leaders;</w:t>
      </w:r>
    </w:p>
    <w:p w:rsidR="002A601D" w:rsidRPr="002A601D" w:rsidRDefault="002A601D" w:rsidP="002A601D">
      <w:pPr>
        <w:numPr>
          <w:ilvl w:val="0"/>
          <w:numId w:val="24"/>
        </w:numPr>
        <w:spacing w:before="100" w:beforeAutospacing="1" w:after="100" w:afterAutospacing="1"/>
        <w:ind w:left="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Based on best practices and analysis of current infant formula companies, explain how would the director best structure the team.  Indicate how senior leadership will be divided (i.e. Assistant Division Director (ADD) of Operations, ADD Finance, ADD Marketing, ADD Sales, etc.) as well as the structure below them.  Consider how Operations is divided.  There will be procurement of materials; manufacturing, distribution, etc.  Finance will have to consider the different accounting processes such as Accounts Receivable, Accounts payable, as well as other processes.  Marketing will focus on U.S. based marketing and global marketing and sales will need the same type of considerations.  Do not merely use these exact examples, but use them as a starting point and guide for your research.</w:t>
      </w:r>
    </w:p>
    <w:p w:rsidR="002A601D" w:rsidRPr="002A601D" w:rsidRDefault="002A601D" w:rsidP="002A601D">
      <w:pPr>
        <w:spacing w:before="120" w:after="240"/>
        <w:rPr>
          <w:rFonts w:ascii="Cambria" w:hAnsi="Cambria" w:cs="Lucida Sans Unicode"/>
          <w:color w:val="565A5C"/>
          <w:spacing w:val="3"/>
          <w:sz w:val="26"/>
          <w:szCs w:val="26"/>
        </w:rPr>
      </w:pPr>
      <w:r w:rsidRPr="002A601D">
        <w:rPr>
          <w:rFonts w:ascii="Cambria" w:hAnsi="Cambria" w:cs="Lucida Sans Unicode"/>
          <w:b/>
          <w:bCs/>
          <w:color w:val="565A5C"/>
          <w:spacing w:val="3"/>
          <w:sz w:val="26"/>
          <w:szCs w:val="26"/>
        </w:rPr>
        <w:lastRenderedPageBreak/>
        <w:t>How to Set Up the Document</w:t>
      </w:r>
    </w:p>
    <w:p w:rsidR="002A601D" w:rsidRPr="002A601D" w:rsidRDefault="002A601D" w:rsidP="002A601D">
      <w:pPr>
        <w:spacing w:before="120" w:after="24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Create a Word or Rich Text Format (RTF) document, which requires double spacing. Use Arial, 12-point font.    You will cite within the document and provide a reference list on a separate page.</w:t>
      </w:r>
    </w:p>
    <w:p w:rsidR="002A601D" w:rsidRPr="002A601D" w:rsidRDefault="002A601D" w:rsidP="002A601D">
      <w:pPr>
        <w:spacing w:before="120" w:after="24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Provide a title page and a reference list on a separate page. </w:t>
      </w:r>
    </w:p>
    <w:p w:rsidR="002A601D" w:rsidRPr="002A601D" w:rsidRDefault="002A601D" w:rsidP="002A601D">
      <w:pPr>
        <w:spacing w:before="120" w:after="24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**Do not copy the question and present in a question/answer format. </w:t>
      </w:r>
    </w:p>
    <w:p w:rsidR="002A601D" w:rsidRPr="002A601D" w:rsidRDefault="002A601D" w:rsidP="002A601D">
      <w:pPr>
        <w:spacing w:before="120" w:after="240"/>
        <w:rPr>
          <w:rFonts w:ascii="Cambria" w:hAnsi="Cambria" w:cs="Lucida Sans Unicode"/>
          <w:color w:val="565A5C"/>
          <w:spacing w:val="3"/>
          <w:sz w:val="26"/>
          <w:szCs w:val="26"/>
        </w:rPr>
      </w:pPr>
      <w:r w:rsidRPr="002A601D">
        <w:rPr>
          <w:rFonts w:ascii="Cambria" w:hAnsi="Cambria" w:cs="Lucida Sans Unicode"/>
          <w:b/>
          <w:bCs/>
          <w:color w:val="565A5C"/>
          <w:spacing w:val="3"/>
          <w:sz w:val="26"/>
          <w:szCs w:val="26"/>
        </w:rPr>
        <w:t>Submit the document in the Assignment Folder </w:t>
      </w:r>
      <w:r w:rsidRPr="002A601D">
        <w:rPr>
          <w:rFonts w:ascii="Cambria" w:hAnsi="Cambria" w:cs="Lucida Sans Unicode"/>
          <w:color w:val="565A5C"/>
          <w:spacing w:val="3"/>
          <w:sz w:val="26"/>
          <w:szCs w:val="26"/>
        </w:rPr>
        <w:t>(The assignment submitted to the Assignment Folder will be considered the student's final product and therefore ready for grading by the instructor.  It is incumbent upon the student to verify the assignment is the correct submission.  No exceptions will be considered by the instructor).</w:t>
      </w:r>
    </w:p>
    <w:p w:rsidR="002A601D" w:rsidRPr="002A601D" w:rsidRDefault="002A601D" w:rsidP="002A601D">
      <w:pPr>
        <w:spacing w:before="120" w:after="240"/>
        <w:rPr>
          <w:rFonts w:ascii="Cambria" w:hAnsi="Cambria" w:cs="Lucida Sans Unicode"/>
          <w:color w:val="565A5C"/>
          <w:spacing w:val="3"/>
          <w:sz w:val="26"/>
          <w:szCs w:val="26"/>
        </w:rPr>
      </w:pPr>
      <w:r w:rsidRPr="002A601D">
        <w:rPr>
          <w:rFonts w:ascii="Cambria" w:hAnsi="Cambria" w:cs="Lucida Sans Unicode"/>
          <w:b/>
          <w:bCs/>
          <w:color w:val="565A5C"/>
          <w:spacing w:val="3"/>
          <w:sz w:val="26"/>
          <w:szCs w:val="26"/>
        </w:rPr>
        <w:t>Completing the Document</w:t>
      </w:r>
    </w:p>
    <w:p w:rsidR="002A601D" w:rsidRPr="002A601D" w:rsidRDefault="002A601D" w:rsidP="002A601D">
      <w:pPr>
        <w:spacing w:before="120" w:after="24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In order to complete this document, you will want to first read the module, Learn How to Support What You Write, as this assignment requires you to use the course readings and research to support what you write.  Also,  </w:t>
      </w:r>
    </w:p>
    <w:p w:rsidR="002A601D" w:rsidRPr="002A601D" w:rsidRDefault="002A601D" w:rsidP="002A601D">
      <w:pPr>
        <w:numPr>
          <w:ilvl w:val="0"/>
          <w:numId w:val="25"/>
        </w:numPr>
        <w:spacing w:before="100" w:beforeAutospacing="1" w:after="100" w:afterAutospacing="1"/>
        <w:ind w:left="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Read the grading rubric for the project.  Use the grading rubric while completing the project to ensure all requirements are met that will lead to the highest possible grade.  </w:t>
      </w:r>
    </w:p>
    <w:p w:rsidR="002A601D" w:rsidRPr="002A601D" w:rsidRDefault="002A601D" w:rsidP="002A601D">
      <w:pPr>
        <w:numPr>
          <w:ilvl w:val="0"/>
          <w:numId w:val="26"/>
        </w:numPr>
        <w:spacing w:before="100" w:beforeAutospacing="1" w:after="100" w:afterAutospacing="1"/>
        <w:ind w:left="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Third person writing is required.  Third person means that there are no words such as “I, me, my, we, or us” (first person writing), nor is there use of “you or your” (second person writing).  If uncertain how to write in the third person, view this link:  </w:t>
      </w:r>
      <w:hyperlink r:id="rId7" w:history="1">
        <w:r w:rsidRPr="002A601D">
          <w:rPr>
            <w:rFonts w:ascii="Cambria" w:hAnsi="Cambria" w:cs="Lucida Sans Unicode"/>
            <w:color w:val="006FBF"/>
            <w:spacing w:val="3"/>
            <w:sz w:val="26"/>
            <w:szCs w:val="26"/>
            <w:u w:val="single"/>
          </w:rPr>
          <w:t>http://www.quickanddirtytips.com/education/grammar/first-second-and-third-person</w:t>
        </w:r>
      </w:hyperlink>
      <w:r w:rsidRPr="002A601D">
        <w:rPr>
          <w:rFonts w:ascii="Cambria" w:hAnsi="Cambria" w:cs="Lucida Sans Unicode"/>
          <w:color w:val="565A5C"/>
          <w:spacing w:val="3"/>
          <w:sz w:val="26"/>
          <w:szCs w:val="26"/>
        </w:rPr>
        <w:t>. </w:t>
      </w:r>
    </w:p>
    <w:p w:rsidR="002A601D" w:rsidRPr="002A601D" w:rsidRDefault="002A601D" w:rsidP="002A601D">
      <w:pPr>
        <w:numPr>
          <w:ilvl w:val="0"/>
          <w:numId w:val="27"/>
        </w:numPr>
        <w:spacing w:before="100" w:beforeAutospacing="1" w:after="100" w:afterAutospacing="1"/>
        <w:ind w:left="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Contractions are not used in business writing, so do not use them.  </w:t>
      </w:r>
    </w:p>
    <w:p w:rsidR="002A601D" w:rsidRPr="002A601D" w:rsidRDefault="002A601D" w:rsidP="002A601D">
      <w:pPr>
        <w:numPr>
          <w:ilvl w:val="0"/>
          <w:numId w:val="28"/>
        </w:numPr>
        <w:spacing w:before="100" w:beforeAutospacing="1" w:after="100" w:afterAutospacing="1"/>
        <w:ind w:left="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 xml:space="preserve">Paraphrase and do not use direct quotation marks.  Paraphrase means you do not use more than four consecutive words from a source document.  Instead put a passage from a source document into your own words and attribute the passage to the source document.  Not using direct quotation marks means that there should be no passages with quotation marks and instead the source material is paraphrased as stated above.  Note that a reference within a reference list cannot exist without an associated in-text citation and vice versa.   You may not </w:t>
      </w:r>
      <w:r w:rsidRPr="002A601D">
        <w:rPr>
          <w:rFonts w:ascii="Cambria" w:hAnsi="Cambria" w:cs="Lucida Sans Unicode"/>
          <w:color w:val="565A5C"/>
          <w:spacing w:val="3"/>
          <w:sz w:val="26"/>
          <w:szCs w:val="26"/>
        </w:rPr>
        <w:lastRenderedPageBreak/>
        <w:t>use more than four consecutive words from a source document, as doing so would require direct quotation marks.  Changing words from a passage does not exclude the passage from having quotation marks.   If more than four consecutive words are used from source documents, this material will not be included in the grade and could lead to allegations of academic dishonesty.</w:t>
      </w:r>
    </w:p>
    <w:p w:rsidR="002A601D" w:rsidRPr="002A601D" w:rsidRDefault="002A601D" w:rsidP="002A601D">
      <w:pPr>
        <w:numPr>
          <w:ilvl w:val="0"/>
          <w:numId w:val="29"/>
        </w:numPr>
        <w:spacing w:before="100" w:beforeAutospacing="1" w:after="100" w:afterAutospacing="1"/>
        <w:ind w:left="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You are expected to use the case scenarios and weekly course material to develop the analysis and support the reasoning.   There should be a robust use of the course material along with thorough analysis of potential location information.  Material used from a source document must be cited and referenced.  A reference within a reference list cannot exist without an associated in-text citation and vice versa.  Changing words from a passage does not exclude the passage from having quotation marks.   If more than four consecutive words are used from source documents, this material will not be included in the grade and could lead to allegations of academic dishonesty.</w:t>
      </w:r>
    </w:p>
    <w:p w:rsidR="002A601D" w:rsidRPr="002A601D" w:rsidRDefault="002A601D" w:rsidP="002A601D">
      <w:pPr>
        <w:numPr>
          <w:ilvl w:val="0"/>
          <w:numId w:val="30"/>
        </w:numPr>
        <w:spacing w:before="100" w:beforeAutospacing="1" w:after="100" w:afterAutospacing="1"/>
        <w:ind w:left="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Use in-text citations and provide a reference list that contains the reference associated with each in-text citation.</w:t>
      </w:r>
    </w:p>
    <w:p w:rsidR="002A601D" w:rsidRPr="002A601D" w:rsidRDefault="002A601D" w:rsidP="002A601D">
      <w:pPr>
        <w:numPr>
          <w:ilvl w:val="0"/>
          <w:numId w:val="31"/>
        </w:numPr>
        <w:spacing w:before="100" w:beforeAutospacing="1" w:after="100" w:afterAutospacing="1"/>
        <w:ind w:left="0"/>
        <w:rPr>
          <w:rFonts w:ascii="Cambria" w:hAnsi="Cambria" w:cs="Lucida Sans Unicode"/>
          <w:b/>
          <w:color w:val="C00000"/>
          <w:spacing w:val="3"/>
          <w:sz w:val="26"/>
          <w:szCs w:val="26"/>
        </w:rPr>
      </w:pPr>
      <w:r w:rsidRPr="002A601D">
        <w:rPr>
          <w:rFonts w:ascii="Cambria" w:hAnsi="Cambria" w:cs="Lucida Sans Unicode"/>
          <w:b/>
          <w:color w:val="C00000"/>
          <w:spacing w:val="3"/>
          <w:sz w:val="26"/>
          <w:szCs w:val="26"/>
        </w:rPr>
        <w:t>You may not use books in completing this exercise unless provided in the classroom.</w:t>
      </w:r>
    </w:p>
    <w:p w:rsidR="002A601D" w:rsidRPr="002A601D" w:rsidRDefault="002A601D" w:rsidP="002A601D">
      <w:pPr>
        <w:numPr>
          <w:ilvl w:val="0"/>
          <w:numId w:val="32"/>
        </w:numPr>
        <w:spacing w:before="100" w:beforeAutospacing="1" w:after="100" w:afterAutospacing="1"/>
        <w:ind w:left="0"/>
        <w:rPr>
          <w:rFonts w:ascii="Cambria" w:hAnsi="Cambria" w:cs="Lucida Sans Unicode"/>
          <w:color w:val="565A5C"/>
          <w:spacing w:val="3"/>
          <w:sz w:val="26"/>
          <w:szCs w:val="26"/>
        </w:rPr>
      </w:pPr>
      <w:r w:rsidRPr="002A601D">
        <w:rPr>
          <w:rFonts w:ascii="Cambria" w:hAnsi="Cambria" w:cs="Lucida Sans Unicode"/>
          <w:color w:val="565A5C"/>
          <w:spacing w:val="3"/>
          <w:sz w:val="26"/>
          <w:szCs w:val="26"/>
        </w:rPr>
        <w:t>Provide the page or paragraph number in every in-text citation presented.  If the eBook does not have pages, provide the chapter title and topic heading.</w:t>
      </w:r>
    </w:p>
    <w:p w:rsidR="002A601D" w:rsidRPr="002A601D" w:rsidRDefault="002A601D" w:rsidP="002A601D">
      <w:pPr>
        <w:spacing w:before="120" w:after="240"/>
        <w:rPr>
          <w:rFonts w:ascii="Cambria" w:hAnsi="Cambria" w:cs="Lucida Sans Unicode"/>
          <w:color w:val="565A5C"/>
          <w:spacing w:val="3"/>
          <w:sz w:val="26"/>
          <w:szCs w:val="26"/>
        </w:rPr>
      </w:pPr>
      <w:r w:rsidRPr="002A601D">
        <w:rPr>
          <w:rFonts w:ascii="Cambria" w:hAnsi="Cambria" w:cs="Lucida Sans Unicode"/>
          <w:b/>
          <w:bCs/>
          <w:color w:val="565A5C"/>
          <w:spacing w:val="3"/>
          <w:sz w:val="26"/>
          <w:szCs w:val="26"/>
        </w:rPr>
        <w:t>Self-Plagiarism: </w:t>
      </w:r>
      <w:r w:rsidRPr="002A601D">
        <w:rPr>
          <w:rFonts w:ascii="Cambria" w:hAnsi="Cambria" w:cs="Lucida Sans Unicode"/>
          <w:color w:val="565A5C"/>
          <w:spacing w:val="3"/>
          <w:sz w:val="26"/>
          <w:szCs w:val="26"/>
        </w:rPr>
        <w:t>Self-plagiarism is the act of reusing significant, identical or nearly identical portions of one's own work.  You cannot re-use any portion of a paper or other graded work that was submitted to another class even if you are retaking this course.   You also will not reuse any portion of previously submitted work in this class.  A zero will be assigned to the assignment if self-plagiarized.  Faculty </w:t>
      </w:r>
      <w:r w:rsidRPr="002A601D">
        <w:rPr>
          <w:rFonts w:ascii="Cambria" w:hAnsi="Cambria" w:cs="Lucida Sans Unicode"/>
          <w:color w:val="565A5C"/>
          <w:spacing w:val="3"/>
          <w:sz w:val="26"/>
          <w:szCs w:val="26"/>
          <w:u w:val="single"/>
        </w:rPr>
        <w:t>do</w:t>
      </w:r>
      <w:r w:rsidRPr="002A601D">
        <w:rPr>
          <w:rFonts w:ascii="Cambria" w:hAnsi="Cambria" w:cs="Lucida Sans Unicode"/>
          <w:color w:val="565A5C"/>
          <w:spacing w:val="3"/>
          <w:sz w:val="26"/>
          <w:szCs w:val="26"/>
        </w:rPr>
        <w:t> </w:t>
      </w:r>
      <w:r w:rsidRPr="002A601D">
        <w:rPr>
          <w:rFonts w:ascii="Cambria" w:hAnsi="Cambria" w:cs="Lucida Sans Unicode"/>
          <w:color w:val="565A5C"/>
          <w:spacing w:val="3"/>
          <w:sz w:val="26"/>
          <w:szCs w:val="26"/>
          <w:u w:val="single"/>
        </w:rPr>
        <w:t>not</w:t>
      </w:r>
      <w:r w:rsidRPr="002A601D">
        <w:rPr>
          <w:rFonts w:ascii="Cambria" w:hAnsi="Cambria" w:cs="Lucida Sans Unicode"/>
          <w:color w:val="565A5C"/>
          <w:spacing w:val="3"/>
          <w:sz w:val="26"/>
          <w:szCs w:val="26"/>
        </w:rPr>
        <w:t> have the discretion to accept self-plagiarized work.</w:t>
      </w:r>
    </w:p>
    <w:p w:rsidR="002A601D" w:rsidRDefault="002A601D">
      <w:pPr>
        <w:rPr>
          <w:rFonts w:ascii="Cambria" w:hAnsi="Cambria" w:cstheme="minorHAnsi"/>
        </w:rPr>
      </w:pPr>
    </w:p>
    <w:p w:rsidR="00533427" w:rsidRPr="00533427" w:rsidRDefault="00533427">
      <w:pPr>
        <w:rPr>
          <w:rFonts w:ascii="Cambria" w:hAnsi="Cambria" w:cstheme="minorHAnsi"/>
          <w:b/>
          <w:color w:val="C00000"/>
          <w:sz w:val="32"/>
          <w:szCs w:val="32"/>
        </w:rPr>
      </w:pPr>
      <w:r w:rsidRPr="00533427">
        <w:rPr>
          <w:rFonts w:ascii="Cambria" w:hAnsi="Cambria" w:cstheme="minorHAnsi"/>
          <w:b/>
          <w:color w:val="C00000"/>
          <w:sz w:val="32"/>
          <w:szCs w:val="32"/>
        </w:rPr>
        <w:t>Note:</w:t>
      </w:r>
    </w:p>
    <w:p w:rsidR="00533427" w:rsidRPr="00533427" w:rsidRDefault="00533427">
      <w:pPr>
        <w:rPr>
          <w:rFonts w:ascii="Cambria" w:hAnsi="Cambria" w:cstheme="minorHAnsi"/>
          <w:b/>
          <w:color w:val="C00000"/>
          <w:sz w:val="32"/>
          <w:szCs w:val="32"/>
        </w:rPr>
      </w:pPr>
    </w:p>
    <w:p w:rsidR="00533427" w:rsidRPr="00533427" w:rsidRDefault="00533427">
      <w:pPr>
        <w:rPr>
          <w:rFonts w:ascii="Cambria" w:hAnsi="Cambria" w:cstheme="minorHAnsi"/>
          <w:b/>
          <w:color w:val="C00000"/>
          <w:sz w:val="32"/>
          <w:szCs w:val="32"/>
        </w:rPr>
      </w:pPr>
      <w:r w:rsidRPr="00533427">
        <w:rPr>
          <w:rFonts w:ascii="Cambria" w:hAnsi="Cambria" w:cstheme="minorHAnsi"/>
          <w:b/>
          <w:color w:val="C00000"/>
          <w:sz w:val="32"/>
          <w:szCs w:val="32"/>
        </w:rPr>
        <w:t>Use Lumen Candela Boundless management</w:t>
      </w:r>
      <w:r>
        <w:rPr>
          <w:rFonts w:ascii="Cambria" w:hAnsi="Cambria" w:cstheme="minorHAnsi"/>
          <w:b/>
          <w:color w:val="C00000"/>
          <w:sz w:val="32"/>
          <w:szCs w:val="32"/>
        </w:rPr>
        <w:t xml:space="preserve"> </w:t>
      </w:r>
      <w:r w:rsidR="00884C27">
        <w:rPr>
          <w:rFonts w:ascii="Cambria" w:hAnsi="Cambria" w:cstheme="minorHAnsi"/>
          <w:b/>
          <w:color w:val="C00000"/>
          <w:sz w:val="32"/>
          <w:szCs w:val="32"/>
        </w:rPr>
        <w:t>eBook</w:t>
      </w:r>
    </w:p>
    <w:sectPr w:rsidR="00533427" w:rsidRPr="00533427" w:rsidSect="00E17102">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C4F39"/>
    <w:multiLevelType w:val="multilevel"/>
    <w:tmpl w:val="017A1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BE0000"/>
    <w:multiLevelType w:val="multilevel"/>
    <w:tmpl w:val="3C40F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6A7C51"/>
    <w:multiLevelType w:val="multilevel"/>
    <w:tmpl w:val="F48AD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08017A"/>
    <w:multiLevelType w:val="multilevel"/>
    <w:tmpl w:val="C084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3D4367"/>
    <w:multiLevelType w:val="multilevel"/>
    <w:tmpl w:val="30FED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3D7701"/>
    <w:multiLevelType w:val="multilevel"/>
    <w:tmpl w:val="5EDE0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D61D39"/>
    <w:multiLevelType w:val="multilevel"/>
    <w:tmpl w:val="7AC2E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BD34AF"/>
    <w:multiLevelType w:val="multilevel"/>
    <w:tmpl w:val="B0867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430A60"/>
    <w:multiLevelType w:val="multilevel"/>
    <w:tmpl w:val="71CC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B526BD"/>
    <w:multiLevelType w:val="multilevel"/>
    <w:tmpl w:val="DAEC3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604B25"/>
    <w:multiLevelType w:val="multilevel"/>
    <w:tmpl w:val="365CD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7D2C0A"/>
    <w:multiLevelType w:val="multilevel"/>
    <w:tmpl w:val="64AC7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82A01A1"/>
    <w:multiLevelType w:val="multilevel"/>
    <w:tmpl w:val="5DBED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D2574C"/>
    <w:multiLevelType w:val="multilevel"/>
    <w:tmpl w:val="6B40E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CE1DDF"/>
    <w:multiLevelType w:val="multilevel"/>
    <w:tmpl w:val="3C2E0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0EB5501"/>
    <w:multiLevelType w:val="multilevel"/>
    <w:tmpl w:val="BEBCB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122D36"/>
    <w:multiLevelType w:val="multilevel"/>
    <w:tmpl w:val="35CC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BE6139"/>
    <w:multiLevelType w:val="multilevel"/>
    <w:tmpl w:val="37562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A4761C"/>
    <w:multiLevelType w:val="multilevel"/>
    <w:tmpl w:val="E07EE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26D73A0"/>
    <w:multiLevelType w:val="multilevel"/>
    <w:tmpl w:val="3C2CA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022A01"/>
    <w:multiLevelType w:val="multilevel"/>
    <w:tmpl w:val="522AB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82438E"/>
    <w:multiLevelType w:val="multilevel"/>
    <w:tmpl w:val="E69EF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71742DE"/>
    <w:multiLevelType w:val="multilevel"/>
    <w:tmpl w:val="00BC8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443738"/>
    <w:multiLevelType w:val="multilevel"/>
    <w:tmpl w:val="4D3EA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D5C6B6B"/>
    <w:multiLevelType w:val="multilevel"/>
    <w:tmpl w:val="64929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0CA7CE1"/>
    <w:multiLevelType w:val="multilevel"/>
    <w:tmpl w:val="4FD40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2B92AF8"/>
    <w:multiLevelType w:val="multilevel"/>
    <w:tmpl w:val="41EA1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7060B8A"/>
    <w:multiLevelType w:val="multilevel"/>
    <w:tmpl w:val="AA26F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0B35FCF"/>
    <w:multiLevelType w:val="multilevel"/>
    <w:tmpl w:val="A7005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0E975E5"/>
    <w:multiLevelType w:val="multilevel"/>
    <w:tmpl w:val="2D7A2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647466C"/>
    <w:multiLevelType w:val="multilevel"/>
    <w:tmpl w:val="E5FA4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D4812B1"/>
    <w:multiLevelType w:val="multilevel"/>
    <w:tmpl w:val="95BE1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1"/>
  </w:num>
  <w:num w:numId="2">
    <w:abstractNumId w:val="6"/>
  </w:num>
  <w:num w:numId="3">
    <w:abstractNumId w:val="0"/>
  </w:num>
  <w:num w:numId="4">
    <w:abstractNumId w:val="27"/>
  </w:num>
  <w:num w:numId="5">
    <w:abstractNumId w:val="2"/>
  </w:num>
  <w:num w:numId="6">
    <w:abstractNumId w:val="13"/>
  </w:num>
  <w:num w:numId="7">
    <w:abstractNumId w:val="20"/>
  </w:num>
  <w:num w:numId="8">
    <w:abstractNumId w:val="25"/>
  </w:num>
  <w:num w:numId="9">
    <w:abstractNumId w:val="21"/>
  </w:num>
  <w:num w:numId="10">
    <w:abstractNumId w:val="30"/>
  </w:num>
  <w:num w:numId="11">
    <w:abstractNumId w:val="8"/>
  </w:num>
  <w:num w:numId="12">
    <w:abstractNumId w:val="29"/>
  </w:num>
  <w:num w:numId="13">
    <w:abstractNumId w:val="15"/>
  </w:num>
  <w:num w:numId="14">
    <w:abstractNumId w:val="10"/>
  </w:num>
  <w:num w:numId="15">
    <w:abstractNumId w:val="5"/>
  </w:num>
  <w:num w:numId="16">
    <w:abstractNumId w:val="18"/>
  </w:num>
  <w:num w:numId="17">
    <w:abstractNumId w:val="23"/>
  </w:num>
  <w:num w:numId="18">
    <w:abstractNumId w:val="12"/>
  </w:num>
  <w:num w:numId="19">
    <w:abstractNumId w:val="16"/>
  </w:num>
  <w:num w:numId="20">
    <w:abstractNumId w:val="24"/>
  </w:num>
  <w:num w:numId="21">
    <w:abstractNumId w:val="7"/>
  </w:num>
  <w:num w:numId="22">
    <w:abstractNumId w:val="4"/>
  </w:num>
  <w:num w:numId="23">
    <w:abstractNumId w:val="11"/>
  </w:num>
  <w:num w:numId="24">
    <w:abstractNumId w:val="19"/>
  </w:num>
  <w:num w:numId="25">
    <w:abstractNumId w:val="1"/>
  </w:num>
  <w:num w:numId="26">
    <w:abstractNumId w:val="22"/>
  </w:num>
  <w:num w:numId="27">
    <w:abstractNumId w:val="17"/>
  </w:num>
  <w:num w:numId="28">
    <w:abstractNumId w:val="3"/>
  </w:num>
  <w:num w:numId="29">
    <w:abstractNumId w:val="28"/>
  </w:num>
  <w:num w:numId="30">
    <w:abstractNumId w:val="14"/>
  </w:num>
  <w:num w:numId="31">
    <w:abstractNumId w:val="9"/>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102"/>
    <w:rsid w:val="0019401F"/>
    <w:rsid w:val="002A601D"/>
    <w:rsid w:val="00533427"/>
    <w:rsid w:val="005B130A"/>
    <w:rsid w:val="006914E7"/>
    <w:rsid w:val="006D6189"/>
    <w:rsid w:val="00711C40"/>
    <w:rsid w:val="00884C27"/>
    <w:rsid w:val="00B17F4D"/>
    <w:rsid w:val="00DF21FC"/>
    <w:rsid w:val="00E17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6A29A3"/>
  <w14:defaultImageDpi w14:val="32767"/>
  <w15:chartTrackingRefBased/>
  <w15:docId w15:val="{8AF925B1-8A2E-A14F-9563-FDB8380A8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1710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7102"/>
    <w:pPr>
      <w:spacing w:before="100" w:beforeAutospacing="1" w:after="100" w:afterAutospacing="1"/>
    </w:pPr>
  </w:style>
  <w:style w:type="character" w:customStyle="1" w:styleId="apple-converted-space">
    <w:name w:val="apple-converted-space"/>
    <w:basedOn w:val="DefaultParagraphFont"/>
    <w:rsid w:val="00E17102"/>
  </w:style>
  <w:style w:type="character" w:styleId="Hyperlink">
    <w:name w:val="Hyperlink"/>
    <w:basedOn w:val="DefaultParagraphFont"/>
    <w:uiPriority w:val="99"/>
    <w:semiHidden/>
    <w:unhideWhenUsed/>
    <w:rsid w:val="00E171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198532">
      <w:bodyDiv w:val="1"/>
      <w:marLeft w:val="0"/>
      <w:marRight w:val="0"/>
      <w:marTop w:val="0"/>
      <w:marBottom w:val="0"/>
      <w:divBdr>
        <w:top w:val="none" w:sz="0" w:space="0" w:color="auto"/>
        <w:left w:val="none" w:sz="0" w:space="0" w:color="auto"/>
        <w:bottom w:val="none" w:sz="0" w:space="0" w:color="auto"/>
        <w:right w:val="none" w:sz="0" w:space="0" w:color="auto"/>
      </w:divBdr>
    </w:div>
    <w:div w:id="839657271">
      <w:bodyDiv w:val="1"/>
      <w:marLeft w:val="0"/>
      <w:marRight w:val="0"/>
      <w:marTop w:val="0"/>
      <w:marBottom w:val="0"/>
      <w:divBdr>
        <w:top w:val="none" w:sz="0" w:space="0" w:color="auto"/>
        <w:left w:val="none" w:sz="0" w:space="0" w:color="auto"/>
        <w:bottom w:val="none" w:sz="0" w:space="0" w:color="auto"/>
        <w:right w:val="none" w:sz="0" w:space="0" w:color="auto"/>
      </w:divBdr>
    </w:div>
    <w:div w:id="1392651285">
      <w:bodyDiv w:val="1"/>
      <w:marLeft w:val="0"/>
      <w:marRight w:val="0"/>
      <w:marTop w:val="0"/>
      <w:marBottom w:val="0"/>
      <w:divBdr>
        <w:top w:val="none" w:sz="0" w:space="0" w:color="auto"/>
        <w:left w:val="none" w:sz="0" w:space="0" w:color="auto"/>
        <w:bottom w:val="none" w:sz="0" w:space="0" w:color="auto"/>
        <w:right w:val="none" w:sz="0" w:space="0" w:color="auto"/>
      </w:divBdr>
    </w:div>
    <w:div w:id="180210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quickanddirtytips.com/education/grammar/first-second-and-third-pers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quickanddirtytips.com/education/grammar/first-second-and-third-person" TargetMode="External"/><Relationship Id="rId5" Type="http://schemas.openxmlformats.org/officeDocument/2006/relationships/hyperlink" Target="http://www.quickanddirtytips.com/education/grammar/first-second-and-third-pers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16</Pages>
  <Words>5392</Words>
  <Characters>30735</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essuman</dc:creator>
  <cp:keywords/>
  <dc:description/>
  <cp:lastModifiedBy>Daniel essuman</cp:lastModifiedBy>
  <cp:revision>5</cp:revision>
  <dcterms:created xsi:type="dcterms:W3CDTF">2019-01-16T20:28:00Z</dcterms:created>
  <dcterms:modified xsi:type="dcterms:W3CDTF">2019-01-16T22:16:00Z</dcterms:modified>
</cp:coreProperties>
</file>